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8B489F">
              <w:rPr>
                <w:rFonts w:ascii="Times New Roman" w:hAnsi="Times New Roman" w:cs="Times New Roman"/>
                <w:lang w:val="en-GB"/>
              </w:rPr>
              <w:t xml:space="preserve">Municipality of Brosteni, </w:t>
            </w:r>
            <w:r w:rsidR="008B489F" w:rsidRPr="00135F0D">
              <w:rPr>
                <w:rFonts w:ascii="Times New Roman" w:hAnsi="Times New Roman" w:cs="Times New Roman"/>
                <w:lang w:val="en-GB"/>
              </w:rPr>
              <w:t>Brosteni Village, Broșteni Commune, Mehedinți County, Romania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8B489F" w:rsidRPr="008B489F">
              <w:rPr>
                <w:rFonts w:ascii="Times New Roman" w:hAnsi="Times New Roman" w:cs="Times New Roman"/>
                <w:lang w:val="en-GB"/>
              </w:rPr>
              <w:t>Transport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8B489F">
              <w:rPr>
                <w:rFonts w:ascii="Times New Roman" w:hAnsi="Times New Roman" w:cs="Times New Roman"/>
                <w:lang w:val="en-GB"/>
              </w:rPr>
              <w:t>RORS26-Municipality of Brosteni-TD06</w:t>
            </w:r>
          </w:p>
          <w:p w:rsidR="00056F91" w:rsidRPr="00E53649" w:rsidRDefault="00056F91" w:rsidP="008B489F">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D90E01">
              <w:rPr>
                <w:rFonts w:ascii="Times New Roman" w:hAnsi="Times New Roman" w:cs="Times New Roman"/>
                <w:lang w:val="en-GB"/>
              </w:rPr>
              <w:t>20/06/</w:t>
            </w:r>
            <w:r w:rsidR="008B489F" w:rsidRPr="0082773F">
              <w:rPr>
                <w:rFonts w:ascii="Times New Roman" w:hAnsi="Times New Roman" w:cs="Times New Roman"/>
                <w:lang w:val="en-GB"/>
              </w:rPr>
              <w:t>2018</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8B489F" w:rsidRDefault="00056F91" w:rsidP="003B5BA3">
      <w:pPr>
        <w:spacing w:after="0"/>
        <w:jc w:val="both"/>
        <w:rPr>
          <w:rFonts w:ascii="Times New Roman" w:hAnsi="Times New Roman" w:cs="Times New Roman"/>
          <w:sz w:val="24"/>
          <w:szCs w:val="24"/>
          <w:lang w:val="en-GB"/>
        </w:rPr>
      </w:pPr>
      <w:r w:rsidRPr="008B489F">
        <w:rPr>
          <w:rFonts w:ascii="Times New Roman" w:hAnsi="Times New Roman" w:cs="Times New Roman"/>
          <w:sz w:val="24"/>
          <w:szCs w:val="24"/>
          <w:lang w:val="en-GB"/>
        </w:rPr>
        <w:t xml:space="preserve">- Implementation of </w:t>
      </w:r>
      <w:r w:rsidR="008B489F" w:rsidRPr="008B489F">
        <w:rPr>
          <w:rFonts w:ascii="Times New Roman" w:hAnsi="Times New Roman" w:cs="Times New Roman"/>
          <w:sz w:val="24"/>
          <w:szCs w:val="24"/>
          <w:lang w:val="en-GB"/>
        </w:rPr>
        <w:t xml:space="preserve">Transport </w:t>
      </w:r>
      <w:r w:rsidRPr="008B489F">
        <w:rPr>
          <w:rFonts w:ascii="Times New Roman" w:hAnsi="Times New Roman" w:cs="Times New Roman"/>
          <w:sz w:val="24"/>
          <w:szCs w:val="24"/>
          <w:lang w:val="en-GB"/>
        </w:rPr>
        <w:t>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8B489F" w:rsidRPr="0082773F">
        <w:rPr>
          <w:rFonts w:ascii="Times New Roman" w:hAnsi="Times New Roman" w:cs="Times New Roman"/>
          <w:b/>
          <w:bCs/>
          <w:sz w:val="24"/>
          <w:szCs w:val="24"/>
          <w:lang w:val="en-GB"/>
        </w:rPr>
        <w:t>02/07/2018</w:t>
      </w:r>
      <w:r w:rsidRPr="0082773F">
        <w:rPr>
          <w:rFonts w:ascii="Times New Roman" w:hAnsi="Times New Roman" w:cs="Times New Roman"/>
          <w:b/>
          <w:bCs/>
          <w:sz w:val="24"/>
          <w:szCs w:val="24"/>
          <w:lang w:val="en-GB"/>
        </w:rPr>
        <w:t xml:space="preserve"> at</w:t>
      </w:r>
      <w:r w:rsidR="008B489F" w:rsidRPr="0082773F">
        <w:rPr>
          <w:rFonts w:ascii="Times New Roman" w:hAnsi="Times New Roman" w:cs="Times New Roman"/>
          <w:b/>
          <w:bCs/>
          <w:sz w:val="24"/>
          <w:szCs w:val="24"/>
          <w:lang w:val="en-GB"/>
        </w:rPr>
        <w:t xml:space="preserve"> 10:00 </w:t>
      </w:r>
      <w:r w:rsidRPr="0082773F">
        <w:rPr>
          <w:rFonts w:ascii="Times New Roman" w:hAnsi="Times New Roman" w:cs="Times New Roman"/>
          <w:b/>
          <w:bCs/>
          <w:sz w:val="24"/>
          <w:szCs w:val="24"/>
          <w:lang w:val="en-GB"/>
        </w:rPr>
        <w:t>hours</w:t>
      </w:r>
      <w:r w:rsidRPr="0082773F">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sidR="00903BC5">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8B489F">
        <w:rPr>
          <w:rFonts w:ascii="Times New Roman" w:hAnsi="Times New Roman" w:cs="Times New Roman"/>
          <w:sz w:val="24"/>
          <w:szCs w:val="24"/>
          <w:lang w:val="en-GB"/>
        </w:rPr>
        <w:t xml:space="preserve">lable value of the contract is </w:t>
      </w:r>
      <w:r w:rsidR="008B489F" w:rsidRPr="008B489F">
        <w:rPr>
          <w:rFonts w:ascii="Times New Roman" w:hAnsi="Times New Roman" w:cs="Times New Roman"/>
          <w:sz w:val="24"/>
          <w:szCs w:val="24"/>
          <w:lang w:val="en-GB"/>
        </w:rPr>
        <w:t>9</w:t>
      </w:r>
      <w:r w:rsidR="008B489F">
        <w:rPr>
          <w:rFonts w:ascii="Times New Roman" w:hAnsi="Times New Roman" w:cs="Times New Roman"/>
          <w:sz w:val="24"/>
          <w:szCs w:val="24"/>
          <w:lang w:val="en-GB"/>
        </w:rPr>
        <w:t>,</w:t>
      </w:r>
      <w:r w:rsidR="008B489F" w:rsidRPr="008B489F">
        <w:rPr>
          <w:rFonts w:ascii="Times New Roman" w:hAnsi="Times New Roman" w:cs="Times New Roman"/>
          <w:sz w:val="24"/>
          <w:szCs w:val="24"/>
          <w:lang w:val="en-GB"/>
        </w:rPr>
        <w:t>600</w:t>
      </w:r>
      <w:r w:rsidR="008B489F">
        <w:rPr>
          <w:rFonts w:ascii="Times New Roman" w:hAnsi="Times New Roman" w:cs="Times New Roman"/>
          <w:sz w:val="24"/>
          <w:szCs w:val="24"/>
          <w:lang w:val="en-GB"/>
        </w:rPr>
        <w:t>.00</w:t>
      </w:r>
      <w:r w:rsidR="008B489F" w:rsidRPr="008B489F">
        <w:rPr>
          <w:rFonts w:ascii="Times New Roman" w:hAnsi="Times New Roman" w:cs="Times New Roman"/>
          <w:sz w:val="24"/>
          <w:szCs w:val="24"/>
          <w:lang w:val="en-GB"/>
        </w:rPr>
        <w:t xml:space="preserve"> </w:t>
      </w:r>
      <w:r w:rsidRPr="003D3D59">
        <w:rPr>
          <w:rFonts w:ascii="Times New Roman" w:hAnsi="Times New Roman" w:cs="Times New Roman"/>
          <w:sz w:val="24"/>
          <w:szCs w:val="24"/>
          <w:highlight w:val="yellow"/>
          <w:lang w:val="en-GB"/>
        </w:rPr>
        <w:t xml:space="preserve"> </w:t>
      </w:r>
      <w:r w:rsidRPr="008B489F">
        <w:rPr>
          <w:rFonts w:ascii="Times New Roman" w:hAnsi="Times New Roman" w:cs="Times New Roman"/>
          <w:sz w:val="24"/>
          <w:szCs w:val="24"/>
          <w:lang w:val="en-GB"/>
        </w:rPr>
        <w:t>EUR.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7745F9">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p>
    <w:p w:rsidR="007745F9" w:rsidRDefault="007745F9" w:rsidP="006C5331">
      <w:pPr>
        <w:spacing w:after="0"/>
        <w:jc w:val="both"/>
        <w:rPr>
          <w:rFonts w:ascii="Times New Roman" w:hAnsi="Times New Roman" w:cs="Times New Roman"/>
          <w:sz w:val="24"/>
          <w:szCs w:val="24"/>
          <w:lang w:val="en-GB"/>
        </w:rPr>
      </w:pPr>
    </w:p>
    <w:p w:rsidR="007745F9" w:rsidRPr="00F574B0" w:rsidRDefault="007745F9" w:rsidP="007745F9">
      <w:pPr>
        <w:spacing w:after="0"/>
        <w:ind w:left="540"/>
        <w:jc w:val="both"/>
        <w:rPr>
          <w:rFonts w:ascii="Times New Roman" w:hAnsi="Times New Roman" w:cs="Times New Roman"/>
          <w:sz w:val="24"/>
          <w:szCs w:val="24"/>
          <w:lang w:val="en-GB"/>
        </w:rPr>
      </w:pPr>
      <w:r w:rsidRPr="00F574B0">
        <w:rPr>
          <w:rFonts w:ascii="Times New Roman" w:hAnsi="Times New Roman" w:cs="Times New Roman"/>
          <w:sz w:val="24"/>
          <w:szCs w:val="24"/>
          <w:lang w:val="en-GB"/>
        </w:rPr>
        <w:t xml:space="preserve">Activity 1 maximum budget </w:t>
      </w:r>
      <w:r>
        <w:rPr>
          <w:rFonts w:ascii="Times New Roman" w:hAnsi="Times New Roman" w:cs="Times New Roman"/>
          <w:sz w:val="24"/>
          <w:szCs w:val="24"/>
          <w:lang w:val="en-GB"/>
        </w:rPr>
        <w:t>2400</w:t>
      </w:r>
      <w:r w:rsidRPr="00F574B0">
        <w:rPr>
          <w:rFonts w:ascii="Times New Roman" w:hAnsi="Times New Roman" w:cs="Times New Roman"/>
          <w:sz w:val="24"/>
          <w:szCs w:val="24"/>
          <w:lang w:val="en-GB"/>
        </w:rPr>
        <w:t xml:space="preserve"> EUR.</w:t>
      </w:r>
    </w:p>
    <w:p w:rsidR="007745F9" w:rsidRPr="00F574B0" w:rsidRDefault="007745F9" w:rsidP="007745F9">
      <w:pPr>
        <w:spacing w:after="0"/>
        <w:ind w:left="540"/>
        <w:jc w:val="both"/>
        <w:rPr>
          <w:rFonts w:ascii="Times New Roman" w:hAnsi="Times New Roman" w:cs="Times New Roman"/>
          <w:sz w:val="24"/>
          <w:szCs w:val="24"/>
          <w:lang w:val="en-GB"/>
        </w:rPr>
      </w:pPr>
      <w:r w:rsidRPr="00F574B0">
        <w:rPr>
          <w:rFonts w:ascii="Times New Roman" w:hAnsi="Times New Roman" w:cs="Times New Roman"/>
          <w:sz w:val="24"/>
          <w:szCs w:val="24"/>
          <w:lang w:val="en-GB"/>
        </w:rPr>
        <w:t xml:space="preserve">Activity 2 maximum budget </w:t>
      </w:r>
      <w:r>
        <w:rPr>
          <w:rFonts w:ascii="Times New Roman" w:hAnsi="Times New Roman" w:cs="Times New Roman"/>
          <w:sz w:val="24"/>
          <w:szCs w:val="24"/>
          <w:lang w:val="en-GB"/>
        </w:rPr>
        <w:t>2400</w:t>
      </w:r>
      <w:r w:rsidRPr="00F574B0">
        <w:rPr>
          <w:rFonts w:ascii="Times New Roman" w:hAnsi="Times New Roman" w:cs="Times New Roman"/>
          <w:sz w:val="24"/>
          <w:szCs w:val="24"/>
          <w:lang w:val="en-GB"/>
        </w:rPr>
        <w:t xml:space="preserve"> EUR.</w:t>
      </w:r>
    </w:p>
    <w:p w:rsidR="007745F9" w:rsidRPr="00F574B0" w:rsidRDefault="007745F9" w:rsidP="007745F9">
      <w:pPr>
        <w:spacing w:after="0"/>
        <w:ind w:left="540"/>
        <w:jc w:val="both"/>
        <w:rPr>
          <w:rFonts w:ascii="Times New Roman" w:hAnsi="Times New Roman" w:cs="Times New Roman"/>
          <w:sz w:val="24"/>
          <w:szCs w:val="24"/>
          <w:lang w:val="en-GB"/>
        </w:rPr>
      </w:pPr>
      <w:r w:rsidRPr="00F574B0">
        <w:rPr>
          <w:rFonts w:ascii="Times New Roman" w:hAnsi="Times New Roman" w:cs="Times New Roman"/>
          <w:sz w:val="24"/>
          <w:szCs w:val="24"/>
          <w:lang w:val="en-GB"/>
        </w:rPr>
        <w:t xml:space="preserve">Activity 3 maximum budget </w:t>
      </w:r>
      <w:r>
        <w:rPr>
          <w:rFonts w:ascii="Times New Roman" w:hAnsi="Times New Roman" w:cs="Times New Roman"/>
          <w:sz w:val="24"/>
          <w:szCs w:val="24"/>
          <w:lang w:val="en-GB"/>
        </w:rPr>
        <w:t>2400</w:t>
      </w:r>
      <w:r w:rsidRPr="00F574B0">
        <w:rPr>
          <w:rFonts w:ascii="Times New Roman" w:hAnsi="Times New Roman" w:cs="Times New Roman"/>
          <w:sz w:val="24"/>
          <w:szCs w:val="24"/>
          <w:lang w:val="en-GB"/>
        </w:rPr>
        <w:t xml:space="preserve"> EUR</w:t>
      </w:r>
    </w:p>
    <w:p w:rsidR="007745F9" w:rsidRPr="006C5331" w:rsidRDefault="007745F9" w:rsidP="007745F9">
      <w:pPr>
        <w:spacing w:after="0"/>
        <w:ind w:left="540"/>
        <w:jc w:val="both"/>
        <w:rPr>
          <w:rFonts w:ascii="Times New Roman" w:hAnsi="Times New Roman" w:cs="Times New Roman"/>
          <w:sz w:val="24"/>
          <w:szCs w:val="24"/>
          <w:lang w:val="en-GB"/>
        </w:rPr>
      </w:pPr>
      <w:r w:rsidRPr="00F574B0">
        <w:rPr>
          <w:rFonts w:ascii="Times New Roman" w:hAnsi="Times New Roman" w:cs="Times New Roman"/>
          <w:sz w:val="24"/>
          <w:szCs w:val="24"/>
          <w:lang w:val="en-GB"/>
        </w:rPr>
        <w:t xml:space="preserve">Activity 4 maximum budget </w:t>
      </w:r>
      <w:r>
        <w:rPr>
          <w:rFonts w:ascii="Times New Roman" w:hAnsi="Times New Roman" w:cs="Times New Roman"/>
          <w:sz w:val="24"/>
          <w:szCs w:val="24"/>
          <w:lang w:val="en-GB"/>
        </w:rPr>
        <w:t>2400</w:t>
      </w:r>
      <w:r w:rsidRPr="00F574B0">
        <w:rPr>
          <w:rFonts w:ascii="Times New Roman" w:hAnsi="Times New Roman" w:cs="Times New Roman"/>
          <w:sz w:val="24"/>
          <w:szCs w:val="24"/>
          <w:lang w:val="en-GB"/>
        </w:rPr>
        <w:t xml:space="preserve"> EUR.</w:t>
      </w:r>
    </w:p>
    <w:p w:rsidR="007745F9" w:rsidRPr="006C5331" w:rsidRDefault="007745F9"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007745F9">
        <w:rPr>
          <w:rFonts w:ascii="Times New Roman" w:hAnsi="Times New Roman" w:cs="Times New Roman"/>
          <w:sz w:val="24"/>
          <w:szCs w:val="24"/>
          <w:lang w:val="en-GB"/>
        </w:rPr>
        <w:t xml:space="preserve">amount in </w:t>
      </w:r>
      <w:r w:rsidRPr="007745F9">
        <w:rPr>
          <w:rFonts w:ascii="Times New Roman" w:hAnsi="Times New Roman" w:cs="Times New Roman"/>
          <w:sz w:val="24"/>
          <w:szCs w:val="24"/>
          <w:lang w:val="en-GB"/>
        </w:rPr>
        <w:t>EUR</w:t>
      </w:r>
      <w:r w:rsidR="007745F9">
        <w:rPr>
          <w:rFonts w:ascii="Times New Roman" w:hAnsi="Times New Roman" w:cs="Times New Roman"/>
          <w:sz w:val="24"/>
          <w:szCs w:val="24"/>
          <w:lang w:val="en-GB"/>
        </w:rPr>
        <w:t xml:space="preserve"> </w:t>
      </w:r>
      <w:r w:rsidRPr="006C5331">
        <w:rPr>
          <w:rFonts w:ascii="Times New Roman" w:hAnsi="Times New Roman" w:cs="Times New Roman"/>
          <w:sz w:val="24"/>
          <w:szCs w:val="24"/>
          <w:lang w:val="en-GB"/>
        </w:rPr>
        <w:t xml:space="preserve">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lastRenderedPageBreak/>
        <w:t>The applicable tax and customs arr</w:t>
      </w:r>
      <w:r w:rsidR="00903BC5">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DD313B">
        <w:rPr>
          <w:rFonts w:ascii="Times New Roman" w:hAnsi="Times New Roman" w:cs="Times New Roman"/>
          <w:sz w:val="24"/>
          <w:szCs w:val="24"/>
          <w:lang w:val="en-GB"/>
        </w:rPr>
        <w:t>30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DD313B">
        <w:rPr>
          <w:rFonts w:ascii="Times New Roman" w:hAnsi="Times New Roman" w:cs="Times New Roman"/>
          <w:sz w:val="24"/>
          <w:szCs w:val="24"/>
          <w:lang w:val="en-GB"/>
        </w:rPr>
        <w:t>55</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DD313B">
        <w:rPr>
          <w:rFonts w:ascii="Times New Roman" w:hAnsi="Times New Roman" w:cs="Times New Roman"/>
          <w:sz w:val="24"/>
          <w:szCs w:val="24"/>
          <w:lang w:val="en-GB"/>
        </w:rPr>
        <w:t>15</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DD313B">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DD313B" w:rsidRDefault="00056F91" w:rsidP="00855FE4">
      <w:pPr>
        <w:spacing w:after="0"/>
        <w:jc w:val="both"/>
        <w:rPr>
          <w:rFonts w:ascii="Times New Roman" w:hAnsi="Times New Roman" w:cs="Times New Roman"/>
          <w:sz w:val="24"/>
          <w:szCs w:val="24"/>
          <w:lang w:val="en-GB"/>
        </w:rPr>
      </w:pPr>
      <w:r w:rsidRPr="00DD313B">
        <w:rPr>
          <w:rFonts w:ascii="Times New Roman" w:hAnsi="Times New Roman" w:cs="Times New Roman"/>
          <w:sz w:val="24"/>
          <w:szCs w:val="24"/>
          <w:lang w:val="en-GB"/>
        </w:rPr>
        <w:t>In addition to the offer the tenderer is required to provide the following supporting documentation:</w:t>
      </w:r>
    </w:p>
    <w:p w:rsidR="00056F91" w:rsidRPr="00DD313B" w:rsidRDefault="00056F91" w:rsidP="00855FE4">
      <w:pPr>
        <w:numPr>
          <w:ilvl w:val="0"/>
          <w:numId w:val="1"/>
        </w:numPr>
        <w:spacing w:after="0"/>
        <w:ind w:left="1134"/>
        <w:jc w:val="both"/>
        <w:rPr>
          <w:rFonts w:ascii="Times New Roman" w:hAnsi="Times New Roman" w:cs="Times New Roman"/>
          <w:sz w:val="24"/>
          <w:szCs w:val="24"/>
          <w:lang w:val="en-GB"/>
        </w:rPr>
      </w:pPr>
      <w:r w:rsidRPr="00DD313B">
        <w:rPr>
          <w:rFonts w:ascii="Times New Roman" w:hAnsi="Times New Roman" w:cs="Times New Roman"/>
          <w:sz w:val="24"/>
          <w:szCs w:val="24"/>
          <w:lang w:val="en-GB"/>
        </w:rPr>
        <w:lastRenderedPageBreak/>
        <w:t>Copy of legal registration</w:t>
      </w:r>
      <w:r w:rsidRPr="00DD313B">
        <w:rPr>
          <w:rFonts w:ascii="Times New Roman" w:hAnsi="Times New Roman" w:cs="Times New Roman"/>
          <w:sz w:val="24"/>
          <w:szCs w:val="24"/>
          <w:vertAlign w:val="superscript"/>
          <w:lang w:val="en-GB"/>
        </w:rPr>
        <w:t>*only for Romanian beneficiaries</w:t>
      </w:r>
      <w:r w:rsidRPr="00DD313B">
        <w:rPr>
          <w:rFonts w:ascii="Times New Roman" w:hAnsi="Times New Roman" w:cs="Times New Roman"/>
          <w:sz w:val="24"/>
          <w:szCs w:val="24"/>
          <w:lang w:val="en-GB"/>
        </w:rPr>
        <w:t>(only if not publicly available for Contracting Authority to consult)</w:t>
      </w:r>
    </w:p>
    <w:p w:rsidR="00DD313B" w:rsidRPr="00F32C5E" w:rsidRDefault="00DD313B" w:rsidP="00DD313B">
      <w:pPr>
        <w:pStyle w:val="ListParagraph"/>
        <w:numPr>
          <w:ilvl w:val="0"/>
          <w:numId w:val="1"/>
        </w:numPr>
        <w:tabs>
          <w:tab w:val="left" w:pos="1080"/>
          <w:tab w:val="left" w:pos="1260"/>
        </w:tabs>
        <w:spacing w:after="0"/>
        <w:ind w:left="1134" w:hanging="324"/>
        <w:jc w:val="both"/>
        <w:rPr>
          <w:rFonts w:ascii="Times New Roman" w:hAnsi="Times New Roman" w:cs="Times New Roman"/>
          <w:color w:val="FF0000"/>
          <w:sz w:val="24"/>
          <w:szCs w:val="24"/>
          <w:lang w:val="en-GB"/>
        </w:rPr>
      </w:pPr>
      <w:r w:rsidRPr="00DD313B">
        <w:rPr>
          <w:rFonts w:ascii="Times New Roman" w:hAnsi="Times New Roman" w:cs="Times New Roman"/>
          <w:sz w:val="24"/>
          <w:szCs w:val="24"/>
          <w:lang w:val="en-GB"/>
        </w:rPr>
        <w:t>Certificate issued by the National Trade Register Office in original or legalized copy of which shows the current address and objects of</w:t>
      </w:r>
      <w:r w:rsidRPr="00F32C5E">
        <w:rPr>
          <w:rFonts w:ascii="Times New Roman" w:hAnsi="Times New Roman" w:cs="Times New Roman"/>
          <w:sz w:val="24"/>
          <w:szCs w:val="24"/>
          <w:lang w:val="en-GB"/>
        </w:rPr>
        <w:t xml:space="preserve"> activity of the</w:t>
      </w:r>
      <w:r>
        <w:rPr>
          <w:rFonts w:ascii="Times New Roman" w:hAnsi="Times New Roman" w:cs="Times New Roman"/>
          <w:sz w:val="24"/>
          <w:szCs w:val="24"/>
          <w:lang w:val="en-GB"/>
        </w:rPr>
        <w:t xml:space="preserve"> company.</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DD313B" w:rsidRPr="00DD313B">
        <w:rPr>
          <w:rFonts w:ascii="Times New Roman" w:hAnsi="Times New Roman" w:cs="Times New Roman"/>
          <w:sz w:val="24"/>
          <w:szCs w:val="24"/>
          <w:lang w:val="en-GB"/>
        </w:rPr>
        <w:t>Transport services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DD313B">
        <w:rPr>
          <w:rFonts w:ascii="Times New Roman" w:hAnsi="Times New Roman" w:cs="Times New Roman"/>
          <w:lang w:val="en-GB"/>
        </w:rPr>
        <w:t>RORS26-Municipality of Brosteni-TD06</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inainte de sesiunea de deschider</w:t>
      </w:r>
      <w:r w:rsidR="00DD313B">
        <w:rPr>
          <w:rFonts w:ascii="Times New Roman" w:hAnsi="Times New Roman" w:cs="Times New Roman"/>
          <w:sz w:val="24"/>
          <w:szCs w:val="24"/>
          <w:lang w:val="en-GB"/>
        </w:rPr>
        <w:t>e’</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DD313B" w:rsidRPr="00857975" w:rsidRDefault="00DD313B" w:rsidP="00DD313B">
      <w:pPr>
        <w:spacing w:after="0"/>
        <w:ind w:firstLine="708"/>
        <w:jc w:val="both"/>
        <w:rPr>
          <w:rFonts w:ascii="Times New Roman" w:hAnsi="Times New Roman" w:cs="Times New Roman"/>
          <w:b/>
          <w:lang w:val="en-GB"/>
        </w:rPr>
      </w:pPr>
      <w:r w:rsidRPr="00857975">
        <w:rPr>
          <w:rFonts w:ascii="Times New Roman" w:hAnsi="Times New Roman" w:cs="Times New Roman"/>
          <w:b/>
          <w:lang w:val="en-GB"/>
        </w:rPr>
        <w:t xml:space="preserve">Municipality of Brosteni, </w:t>
      </w:r>
    </w:p>
    <w:p w:rsidR="00DD313B" w:rsidRPr="00857975" w:rsidRDefault="00DD313B" w:rsidP="00DD313B">
      <w:pPr>
        <w:spacing w:after="0"/>
        <w:ind w:firstLine="708"/>
        <w:jc w:val="both"/>
        <w:rPr>
          <w:rFonts w:ascii="Times New Roman" w:hAnsi="Times New Roman" w:cs="Times New Roman"/>
          <w:b/>
          <w:lang w:val="en-GB"/>
        </w:rPr>
      </w:pPr>
      <w:r w:rsidRPr="00857975">
        <w:rPr>
          <w:rFonts w:ascii="Times New Roman" w:hAnsi="Times New Roman" w:cs="Times New Roman"/>
          <w:b/>
          <w:lang w:val="en-GB"/>
        </w:rPr>
        <w:t>Brosteni Village, Broșteni Commune, Mehedinți County, Romania</w:t>
      </w:r>
    </w:p>
    <w:p w:rsidR="00DD313B" w:rsidRPr="00857975" w:rsidRDefault="00DD313B" w:rsidP="00DD313B">
      <w:pPr>
        <w:ind w:firstLine="708"/>
        <w:rPr>
          <w:rFonts w:ascii="Times New Roman" w:hAnsi="Times New Roman" w:cs="Times New Roman"/>
          <w:b/>
          <w:sz w:val="24"/>
          <w:szCs w:val="24"/>
          <w:lang w:val="en-GB"/>
        </w:rPr>
      </w:pPr>
      <w:r w:rsidRPr="00857975">
        <w:rPr>
          <w:rFonts w:ascii="Times New Roman" w:hAnsi="Times New Roman" w:cs="Times New Roman"/>
          <w:b/>
          <w:sz w:val="24"/>
          <w:szCs w:val="24"/>
          <w:lang w:val="en-GB"/>
        </w:rPr>
        <w:t>Contact person: Cațan Gheorghe Florin</w:t>
      </w:r>
      <w:r>
        <w:rPr>
          <w:rFonts w:ascii="Times New Roman" w:hAnsi="Times New Roman" w:cs="Times New Roman"/>
          <w:b/>
          <w:sz w:val="24"/>
          <w:szCs w:val="24"/>
          <w:lang w:val="en-GB"/>
        </w:rPr>
        <w:t>-</w:t>
      </w:r>
      <w:r w:rsidRPr="00857975">
        <w:rPr>
          <w:rFonts w:ascii="Times New Roman" w:hAnsi="Times New Roman" w:cs="Times New Roman"/>
          <w:b/>
          <w:sz w:val="24"/>
          <w:szCs w:val="24"/>
          <w:lang w:val="en-GB"/>
        </w:rPr>
        <w:t xml:space="preserve">Legal Adviser; Tel: 0726201313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6125C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5C080B" w:rsidRPr="007B2BA3" w:rsidRDefault="00214525" w:rsidP="005C080B">
      <w:pPr>
        <w:pStyle w:val="ListParagraph"/>
        <w:numPr>
          <w:ilvl w:val="1"/>
          <w:numId w:val="2"/>
        </w:numPr>
        <w:spacing w:after="0"/>
        <w:jc w:val="both"/>
        <w:rPr>
          <w:rFonts w:ascii="Times New Roman" w:hAnsi="Times New Roman" w:cs="Times New Roman"/>
          <w:b/>
          <w:sz w:val="24"/>
          <w:szCs w:val="24"/>
          <w:lang w:val="en-GB"/>
        </w:rPr>
      </w:pPr>
      <w:r>
        <w:rPr>
          <w:rFonts w:ascii="Times New Roman" w:hAnsi="Times New Roman" w:cs="Times New Roman"/>
          <w:b/>
          <w:sz w:val="24"/>
          <w:szCs w:val="24"/>
          <w:lang w:val="en-GB"/>
        </w:rPr>
        <w:t xml:space="preserve"> </w:t>
      </w:r>
      <w:r w:rsidR="005C080B">
        <w:rPr>
          <w:rFonts w:ascii="Times New Roman" w:hAnsi="Times New Roman" w:cs="Times New Roman"/>
          <w:b/>
          <w:sz w:val="24"/>
          <w:szCs w:val="24"/>
          <w:lang w:val="en-GB"/>
        </w:rPr>
        <w:t>A</w:t>
      </w:r>
      <w:r w:rsidR="005C080B" w:rsidRPr="007B2BA3">
        <w:rPr>
          <w:rFonts w:ascii="Times New Roman" w:hAnsi="Times New Roman" w:cs="Times New Roman"/>
          <w:b/>
          <w:sz w:val="24"/>
          <w:szCs w:val="24"/>
          <w:lang w:val="en-GB"/>
        </w:rPr>
        <w:t xml:space="preserve">ctivity 1: </w:t>
      </w:r>
      <w:r w:rsidR="005C080B">
        <w:rPr>
          <w:rFonts w:ascii="Times New Roman" w:hAnsi="Times New Roman" w:cs="Times New Roman"/>
          <w:b/>
          <w:sz w:val="24"/>
          <w:szCs w:val="24"/>
          <w:lang w:val="en-GB"/>
        </w:rPr>
        <w:t>Transport</w:t>
      </w:r>
      <w:r w:rsidR="005C080B" w:rsidRPr="007B2BA3">
        <w:rPr>
          <w:rFonts w:ascii="Times New Roman" w:hAnsi="Times New Roman" w:cs="Times New Roman"/>
          <w:b/>
          <w:sz w:val="24"/>
          <w:szCs w:val="24"/>
          <w:lang w:val="en-GB"/>
        </w:rPr>
        <w:t xml:space="preserve"> services </w:t>
      </w:r>
      <w:r w:rsidR="005C080B">
        <w:rPr>
          <w:rFonts w:ascii="Times New Roman" w:hAnsi="Times New Roman" w:cs="Times New Roman"/>
          <w:b/>
          <w:sz w:val="24"/>
          <w:szCs w:val="24"/>
          <w:lang w:val="en-GB"/>
        </w:rPr>
        <w:t>to Kladovo</w:t>
      </w:r>
    </w:p>
    <w:p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214525" w:rsidRDefault="00056F91" w:rsidP="00855FE4">
      <w:pPr>
        <w:spacing w:after="0"/>
        <w:jc w:val="both"/>
        <w:rPr>
          <w:rFonts w:ascii="Times New Roman" w:hAnsi="Times New Roman" w:cs="Times New Roman"/>
          <w:b/>
          <w:sz w:val="24"/>
          <w:szCs w:val="24"/>
          <w:u w:val="single"/>
          <w:lang w:val="en-GB"/>
        </w:rPr>
      </w:pPr>
      <w:r w:rsidRPr="00214525">
        <w:rPr>
          <w:rFonts w:ascii="Times New Roman" w:hAnsi="Times New Roman" w:cs="Times New Roman"/>
          <w:b/>
          <w:sz w:val="24"/>
          <w:szCs w:val="24"/>
          <w:lang w:val="en-GB"/>
        </w:rPr>
        <w:t>Description of expected outputs</w:t>
      </w:r>
      <w:r w:rsidRPr="00214525">
        <w:rPr>
          <w:rFonts w:ascii="Times New Roman" w:hAnsi="Times New Roman" w:cs="Times New Roman"/>
          <w:b/>
          <w:sz w:val="24"/>
          <w:szCs w:val="24"/>
          <w:u w:val="single"/>
          <w:lang w:val="en-GB"/>
        </w:rPr>
        <w:t xml:space="preserve"> /</w:t>
      </w:r>
      <w:r w:rsidRPr="00214525">
        <w:rPr>
          <w:rFonts w:ascii="Times New Roman" w:hAnsi="Times New Roman" w:cs="Times New Roman"/>
          <w:b/>
          <w:sz w:val="24"/>
          <w:szCs w:val="24"/>
          <w:lang w:val="en-GB"/>
        </w:rPr>
        <w:t xml:space="preserve"> results to be achieved</w:t>
      </w:r>
    </w:p>
    <w:p w:rsidR="00056F91" w:rsidRPr="005C080B" w:rsidRDefault="005C080B" w:rsidP="00855FE4">
      <w:pPr>
        <w:spacing w:after="0"/>
        <w:jc w:val="both"/>
        <w:rPr>
          <w:rFonts w:ascii="Times New Roman" w:hAnsi="Times New Roman" w:cs="Times New Roman"/>
          <w:i/>
          <w:iCs/>
          <w:sz w:val="24"/>
          <w:szCs w:val="24"/>
          <w:lang w:val="en-GB"/>
        </w:rPr>
      </w:pPr>
      <w:r w:rsidRPr="005C080B">
        <w:rPr>
          <w:rFonts w:ascii="Times New Roman" w:hAnsi="Times New Roman" w:cs="Times New Roman"/>
          <w:sz w:val="24"/>
          <w:szCs w:val="24"/>
          <w:lang w:val="en-GB"/>
        </w:rPr>
        <w:t xml:space="preserve">Transport </w:t>
      </w:r>
      <w:r>
        <w:rPr>
          <w:rFonts w:ascii="Times New Roman" w:hAnsi="Times New Roman" w:cs="Times New Roman"/>
          <w:sz w:val="24"/>
          <w:szCs w:val="24"/>
          <w:lang w:val="en-GB"/>
        </w:rPr>
        <w:t>from Brosteni, Mehedinti County, Romania to Kladovo, Borski District, Serbia for 100 persons in July 2018</w:t>
      </w:r>
      <w:r w:rsidR="00214525">
        <w:rPr>
          <w:rFonts w:ascii="Times New Roman" w:hAnsi="Times New Roman" w:cs="Times New Roman"/>
          <w:sz w:val="24"/>
          <w:szCs w:val="24"/>
          <w:lang w:val="en-GB"/>
        </w:rPr>
        <w:t xml:space="preserve"> and back.</w:t>
      </w: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214525" w:rsidRDefault="00056F91" w:rsidP="00855FE4">
      <w:pPr>
        <w:spacing w:after="0"/>
        <w:jc w:val="both"/>
        <w:rPr>
          <w:rFonts w:ascii="Times New Roman" w:hAnsi="Times New Roman" w:cs="Times New Roman"/>
          <w:b/>
          <w:sz w:val="24"/>
          <w:szCs w:val="24"/>
          <w:lang w:val="en-GB"/>
        </w:rPr>
      </w:pPr>
      <w:r w:rsidRPr="00214525">
        <w:rPr>
          <w:rFonts w:ascii="Times New Roman" w:hAnsi="Times New Roman" w:cs="Times New Roman"/>
          <w:b/>
          <w:sz w:val="24"/>
          <w:szCs w:val="24"/>
          <w:lang w:val="en-GB"/>
        </w:rPr>
        <w:t>Required inputs</w:t>
      </w:r>
    </w:p>
    <w:p w:rsidR="00214525" w:rsidRDefault="005C080B" w:rsidP="005C080B">
      <w:pPr>
        <w:spacing w:after="0"/>
        <w:jc w:val="both"/>
        <w:rPr>
          <w:rFonts w:ascii="Times New Roman" w:hAnsi="Times New Roman" w:cs="Times New Roman"/>
          <w:sz w:val="24"/>
          <w:szCs w:val="24"/>
          <w:lang w:val="en-GB"/>
        </w:rPr>
      </w:pPr>
      <w:r w:rsidRPr="005C080B">
        <w:rPr>
          <w:rFonts w:ascii="Times New Roman" w:hAnsi="Times New Roman" w:cs="Times New Roman"/>
          <w:sz w:val="24"/>
          <w:szCs w:val="24"/>
          <w:lang w:val="en-GB"/>
        </w:rPr>
        <w:t xml:space="preserve">Transport </w:t>
      </w:r>
      <w:r>
        <w:rPr>
          <w:rFonts w:ascii="Times New Roman" w:hAnsi="Times New Roman" w:cs="Times New Roman"/>
          <w:sz w:val="24"/>
          <w:szCs w:val="24"/>
          <w:lang w:val="en-GB"/>
        </w:rPr>
        <w:t>from Brosteni, Mehedinti County, Romania to Kladovo, Borski District, Serbia for 100 persons on 21</w:t>
      </w:r>
      <w:r w:rsidR="00214525" w:rsidRPr="00214525">
        <w:rPr>
          <w:rFonts w:ascii="Times New Roman" w:hAnsi="Times New Roman" w:cs="Times New Roman"/>
          <w:sz w:val="24"/>
          <w:szCs w:val="24"/>
          <w:vertAlign w:val="superscript"/>
          <w:lang w:val="en-GB"/>
        </w:rPr>
        <w:t>st</w:t>
      </w:r>
      <w:r w:rsidR="00214525">
        <w:rPr>
          <w:rFonts w:ascii="Times New Roman" w:hAnsi="Times New Roman" w:cs="Times New Roman"/>
          <w:sz w:val="24"/>
          <w:szCs w:val="24"/>
          <w:lang w:val="en-GB"/>
        </w:rPr>
        <w:t xml:space="preserve"> of</w:t>
      </w:r>
      <w:r>
        <w:rPr>
          <w:rFonts w:ascii="Times New Roman" w:hAnsi="Times New Roman" w:cs="Times New Roman"/>
          <w:sz w:val="24"/>
          <w:szCs w:val="24"/>
          <w:lang w:val="en-GB"/>
        </w:rPr>
        <w:t xml:space="preserve"> July 2018</w:t>
      </w:r>
      <w:r w:rsidR="00214525">
        <w:rPr>
          <w:rFonts w:ascii="Times New Roman" w:hAnsi="Times New Roman" w:cs="Times New Roman"/>
          <w:sz w:val="24"/>
          <w:szCs w:val="24"/>
          <w:lang w:val="en-GB"/>
        </w:rPr>
        <w:t xml:space="preserve"> and back.</w:t>
      </w:r>
      <w:r>
        <w:rPr>
          <w:rFonts w:ascii="Times New Roman" w:hAnsi="Times New Roman" w:cs="Times New Roman"/>
          <w:sz w:val="24"/>
          <w:szCs w:val="24"/>
          <w:lang w:val="en-GB"/>
        </w:rPr>
        <w:t xml:space="preserve"> </w:t>
      </w:r>
    </w:p>
    <w:p w:rsidR="005C080B" w:rsidRDefault="005C080B" w:rsidP="005C080B">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Consultant will provide 2 vehicles </w:t>
      </w:r>
      <w:r w:rsidRPr="005C080B">
        <w:rPr>
          <w:rFonts w:ascii="Times New Roman" w:hAnsi="Times New Roman" w:cs="Times New Roman"/>
          <w:sz w:val="24"/>
          <w:szCs w:val="24"/>
          <w:lang w:val="en-GB"/>
        </w:rPr>
        <w:t>with a capacity of</w:t>
      </w:r>
      <w:r>
        <w:rPr>
          <w:rFonts w:ascii="Times New Roman" w:hAnsi="Times New Roman" w:cs="Times New Roman"/>
          <w:sz w:val="24"/>
          <w:szCs w:val="24"/>
          <w:lang w:val="en-GB"/>
        </w:rPr>
        <w:t xml:space="preserve"> minimum 50 persons each.</w:t>
      </w:r>
    </w:p>
    <w:p w:rsidR="005A4589" w:rsidRDefault="005A4589" w:rsidP="005C080B">
      <w:pPr>
        <w:spacing w:after="0"/>
        <w:jc w:val="both"/>
        <w:rPr>
          <w:rFonts w:ascii="Times New Roman" w:hAnsi="Times New Roman" w:cs="Times New Roman"/>
          <w:sz w:val="24"/>
          <w:szCs w:val="24"/>
          <w:lang w:val="en-GB"/>
        </w:rPr>
      </w:pPr>
      <w:r w:rsidRPr="005A4589">
        <w:rPr>
          <w:rFonts w:ascii="Times New Roman" w:hAnsi="Times New Roman" w:cs="Times New Roman"/>
          <w:sz w:val="24"/>
          <w:szCs w:val="24"/>
          <w:lang w:val="en-GB"/>
        </w:rPr>
        <w:t xml:space="preserve">Vehicles that will provide transport must be technically sound, comfortable, with sufficient foot and passenger compartment, air-conditioned, depending on outside temperature (heating </w:t>
      </w:r>
      <w:r w:rsidRPr="005A4589">
        <w:rPr>
          <w:rFonts w:ascii="Times New Roman" w:hAnsi="Times New Roman" w:cs="Times New Roman"/>
          <w:sz w:val="24"/>
          <w:szCs w:val="24"/>
          <w:lang w:val="en-GB"/>
        </w:rPr>
        <w:lastRenderedPageBreak/>
        <w:t xml:space="preserve">and cooling). The vehicles will be driven by the drivers hired by the </w:t>
      </w:r>
      <w:r>
        <w:rPr>
          <w:rFonts w:ascii="Times New Roman" w:hAnsi="Times New Roman" w:cs="Times New Roman"/>
          <w:sz w:val="24"/>
          <w:szCs w:val="24"/>
          <w:lang w:val="en-GB"/>
        </w:rPr>
        <w:t>Consultant</w:t>
      </w:r>
      <w:r w:rsidRPr="005A4589">
        <w:rPr>
          <w:rFonts w:ascii="Times New Roman" w:hAnsi="Times New Roman" w:cs="Times New Roman"/>
          <w:sz w:val="24"/>
          <w:szCs w:val="24"/>
          <w:lang w:val="en-GB"/>
        </w:rPr>
        <w:t xml:space="preserve">. Drivers must be </w:t>
      </w:r>
      <w:r w:rsidR="00FF70A9" w:rsidRPr="005A4589">
        <w:rPr>
          <w:rFonts w:ascii="Times New Roman" w:hAnsi="Times New Roman" w:cs="Times New Roman"/>
          <w:sz w:val="24"/>
          <w:szCs w:val="24"/>
          <w:lang w:val="en-GB"/>
        </w:rPr>
        <w:t>professional driver</w:t>
      </w:r>
      <w:r w:rsidR="00FF70A9">
        <w:rPr>
          <w:rFonts w:ascii="Times New Roman" w:hAnsi="Times New Roman" w:cs="Times New Roman"/>
          <w:sz w:val="24"/>
          <w:szCs w:val="24"/>
          <w:lang w:val="en-GB"/>
        </w:rPr>
        <w:t>s,</w:t>
      </w:r>
      <w:r w:rsidR="00FF70A9" w:rsidRPr="005A4589">
        <w:rPr>
          <w:rFonts w:ascii="Times New Roman" w:hAnsi="Times New Roman" w:cs="Times New Roman"/>
          <w:sz w:val="24"/>
          <w:szCs w:val="24"/>
          <w:lang w:val="en-GB"/>
        </w:rPr>
        <w:t xml:space="preserve"> </w:t>
      </w:r>
      <w:r w:rsidRPr="005A4589">
        <w:rPr>
          <w:rFonts w:ascii="Times New Roman" w:hAnsi="Times New Roman" w:cs="Times New Roman"/>
          <w:sz w:val="24"/>
          <w:szCs w:val="24"/>
          <w:lang w:val="en-GB"/>
        </w:rPr>
        <w:t xml:space="preserve">experienced, reliable and responsible and be available to the project staff for the entire period of time between leaving Brosteni </w:t>
      </w:r>
      <w:r w:rsidR="00214525">
        <w:rPr>
          <w:rFonts w:ascii="Times New Roman" w:hAnsi="Times New Roman" w:cs="Times New Roman"/>
          <w:sz w:val="24"/>
          <w:szCs w:val="24"/>
          <w:lang w:val="en-GB"/>
        </w:rPr>
        <w:t>and returning to Brosteni. The C</w:t>
      </w:r>
      <w:r w:rsidRPr="005A4589">
        <w:rPr>
          <w:rFonts w:ascii="Times New Roman" w:hAnsi="Times New Roman" w:cs="Times New Roman"/>
          <w:sz w:val="24"/>
          <w:szCs w:val="24"/>
          <w:lang w:val="en-GB"/>
        </w:rPr>
        <w:t>onsultant must have a transport licens</w:t>
      </w:r>
      <w:r w:rsidR="00214525">
        <w:rPr>
          <w:rFonts w:ascii="Times New Roman" w:hAnsi="Times New Roman" w:cs="Times New Roman"/>
          <w:sz w:val="24"/>
          <w:szCs w:val="24"/>
          <w:lang w:val="en-GB"/>
        </w:rPr>
        <w:t>e. The C</w:t>
      </w:r>
      <w:r w:rsidRPr="005A4589">
        <w:rPr>
          <w:rFonts w:ascii="Times New Roman" w:hAnsi="Times New Roman" w:cs="Times New Roman"/>
          <w:sz w:val="24"/>
          <w:szCs w:val="24"/>
          <w:lang w:val="en-GB"/>
        </w:rPr>
        <w:t>onsultant must have insurance for cars, passengers and luggage.</w:t>
      </w:r>
    </w:p>
    <w:p w:rsidR="005A4589" w:rsidRDefault="005A4589" w:rsidP="005C080B">
      <w:pPr>
        <w:spacing w:after="0"/>
        <w:jc w:val="both"/>
        <w:rPr>
          <w:rFonts w:ascii="Times New Roman" w:hAnsi="Times New Roman" w:cs="Times New Roman"/>
          <w:sz w:val="24"/>
          <w:szCs w:val="24"/>
          <w:lang w:val="en-GB"/>
        </w:rPr>
      </w:pPr>
    </w:p>
    <w:p w:rsidR="00056F91" w:rsidRPr="00214525" w:rsidRDefault="00056F91" w:rsidP="00855FE4">
      <w:pPr>
        <w:spacing w:after="0"/>
        <w:jc w:val="both"/>
        <w:rPr>
          <w:rFonts w:ascii="Times New Roman" w:hAnsi="Times New Roman" w:cs="Times New Roman"/>
          <w:b/>
          <w:sz w:val="24"/>
          <w:szCs w:val="24"/>
          <w:lang w:val="en-GB"/>
        </w:rPr>
      </w:pPr>
      <w:r w:rsidRPr="00214525">
        <w:rPr>
          <w:rFonts w:ascii="Times New Roman" w:hAnsi="Times New Roman" w:cs="Times New Roman"/>
          <w:b/>
          <w:sz w:val="24"/>
          <w:szCs w:val="24"/>
          <w:lang w:val="en-GB"/>
        </w:rPr>
        <w:t>Required time frame</w:t>
      </w:r>
    </w:p>
    <w:p w:rsidR="00056F91" w:rsidRDefault="00214525" w:rsidP="00855FE4">
      <w:pPr>
        <w:spacing w:after="0"/>
        <w:jc w:val="both"/>
        <w:rPr>
          <w:rFonts w:ascii="Times New Roman" w:hAnsi="Times New Roman" w:cs="Times New Roman"/>
          <w:iCs/>
          <w:sz w:val="24"/>
          <w:szCs w:val="24"/>
          <w:lang w:val="en-GB"/>
        </w:rPr>
      </w:pPr>
      <w:r w:rsidRPr="00214525">
        <w:rPr>
          <w:rFonts w:ascii="Times New Roman" w:hAnsi="Times New Roman" w:cs="Times New Roman"/>
          <w:iCs/>
          <w:sz w:val="24"/>
          <w:szCs w:val="24"/>
          <w:lang w:val="en-GB"/>
        </w:rPr>
        <w:t>21.07.2018</w:t>
      </w:r>
    </w:p>
    <w:p w:rsidR="00214525" w:rsidRPr="00214525" w:rsidRDefault="00214525" w:rsidP="00D27A1B">
      <w:pPr>
        <w:jc w:val="both"/>
        <w:rPr>
          <w:rFonts w:ascii="Times New Roman" w:hAnsi="Times New Roman" w:cs="Times New Roman"/>
          <w:iCs/>
          <w:sz w:val="24"/>
          <w:szCs w:val="24"/>
          <w:lang w:val="en-GB"/>
        </w:rPr>
      </w:pPr>
      <w:r w:rsidRPr="00242A14">
        <w:rPr>
          <w:rFonts w:ascii="Times New Roman" w:hAnsi="Times New Roman" w:cs="Times New Roman"/>
          <w:sz w:val="24"/>
          <w:szCs w:val="24"/>
        </w:rPr>
        <w:t xml:space="preserve">The Contracting Authority may change </w:t>
      </w:r>
      <w:r w:rsidRPr="00933756">
        <w:rPr>
          <w:rFonts w:ascii="Times New Roman" w:hAnsi="Times New Roman" w:cs="Times New Roman"/>
          <w:sz w:val="24"/>
          <w:szCs w:val="24"/>
        </w:rPr>
        <w:t xml:space="preserve">for objective reasons of organizing the </w:t>
      </w:r>
      <w:r w:rsidR="00C93D1F">
        <w:rPr>
          <w:rFonts w:ascii="Times New Roman" w:hAnsi="Times New Roman" w:cs="Times New Roman"/>
          <w:sz w:val="24"/>
          <w:szCs w:val="24"/>
        </w:rPr>
        <w:t>project, the locations and date</w:t>
      </w:r>
      <w:r w:rsidRPr="00933756">
        <w:rPr>
          <w:rFonts w:ascii="Times New Roman" w:hAnsi="Times New Roman" w:cs="Times New Roman"/>
          <w:sz w:val="24"/>
          <w:szCs w:val="24"/>
        </w:rPr>
        <w:t xml:space="preserve"> of the </w:t>
      </w:r>
      <w:r>
        <w:rPr>
          <w:rFonts w:ascii="Times New Roman" w:hAnsi="Times New Roman" w:cs="Times New Roman"/>
          <w:sz w:val="24"/>
          <w:szCs w:val="24"/>
        </w:rPr>
        <w:t>activity.</w:t>
      </w:r>
      <w:r w:rsidRPr="00933756">
        <w:rPr>
          <w:rFonts w:ascii="Times New Roman" w:hAnsi="Times New Roman" w:cs="Times New Roman"/>
          <w:sz w:val="24"/>
          <w:szCs w:val="24"/>
        </w:rPr>
        <w:t xml:space="preserve"> At least 5 days before the provider will be notified of the changes made in the </w:t>
      </w:r>
      <w:r>
        <w:rPr>
          <w:rFonts w:ascii="Times New Roman" w:hAnsi="Times New Roman" w:cs="Times New Roman"/>
          <w:sz w:val="24"/>
          <w:szCs w:val="24"/>
        </w:rPr>
        <w:t>activity</w:t>
      </w:r>
      <w:r w:rsidRPr="00933756">
        <w:rPr>
          <w:rFonts w:ascii="Times New Roman" w:hAnsi="Times New Roman" w:cs="Times New Roman"/>
          <w:sz w:val="24"/>
          <w:szCs w:val="24"/>
        </w:rPr>
        <w:t xml:space="preserve"> calendar.</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214525" w:rsidRPr="00214525" w:rsidRDefault="00214525" w:rsidP="00214525">
      <w:pPr>
        <w:pStyle w:val="ListParagraph"/>
        <w:numPr>
          <w:ilvl w:val="1"/>
          <w:numId w:val="8"/>
        </w:numPr>
        <w:spacing w:after="0"/>
        <w:jc w:val="both"/>
        <w:rPr>
          <w:rFonts w:ascii="Times New Roman" w:hAnsi="Times New Roman" w:cs="Times New Roman"/>
          <w:b/>
          <w:sz w:val="24"/>
          <w:szCs w:val="24"/>
          <w:lang w:val="en-GB"/>
        </w:rPr>
      </w:pPr>
      <w:r w:rsidRPr="00214525">
        <w:rPr>
          <w:rFonts w:ascii="Times New Roman" w:hAnsi="Times New Roman" w:cs="Times New Roman"/>
          <w:b/>
          <w:sz w:val="24"/>
          <w:szCs w:val="24"/>
          <w:lang w:val="en-GB"/>
        </w:rPr>
        <w:t>A</w:t>
      </w:r>
      <w:r w:rsidR="00F51F44">
        <w:rPr>
          <w:rFonts w:ascii="Times New Roman" w:hAnsi="Times New Roman" w:cs="Times New Roman"/>
          <w:b/>
          <w:sz w:val="24"/>
          <w:szCs w:val="24"/>
          <w:lang w:val="en-GB"/>
        </w:rPr>
        <w:t>ctivity 2</w:t>
      </w:r>
      <w:r w:rsidRPr="00214525">
        <w:rPr>
          <w:rFonts w:ascii="Times New Roman" w:hAnsi="Times New Roman" w:cs="Times New Roman"/>
          <w:b/>
          <w:sz w:val="24"/>
          <w:szCs w:val="24"/>
          <w:lang w:val="en-GB"/>
        </w:rPr>
        <w:t xml:space="preserve">: Transport services to </w:t>
      </w:r>
      <w:r>
        <w:rPr>
          <w:rFonts w:ascii="Times New Roman" w:hAnsi="Times New Roman" w:cs="Times New Roman"/>
          <w:b/>
          <w:sz w:val="24"/>
          <w:szCs w:val="24"/>
          <w:lang w:val="en-GB"/>
        </w:rPr>
        <w:t>Tekja</w:t>
      </w:r>
    </w:p>
    <w:p w:rsidR="00214525" w:rsidRPr="00E53649" w:rsidRDefault="00214525" w:rsidP="00214525">
      <w:pPr>
        <w:spacing w:after="0"/>
        <w:ind w:left="567" w:firstLine="141"/>
        <w:jc w:val="both"/>
        <w:rPr>
          <w:rFonts w:ascii="Times New Roman" w:hAnsi="Times New Roman" w:cs="Times New Roman"/>
          <w:i/>
          <w:iCs/>
          <w:sz w:val="24"/>
          <w:szCs w:val="24"/>
          <w:highlight w:val="yellow"/>
          <w:lang w:val="en-GB"/>
        </w:rPr>
      </w:pPr>
    </w:p>
    <w:p w:rsidR="00214525" w:rsidRPr="00214525" w:rsidRDefault="00214525" w:rsidP="00214525">
      <w:pPr>
        <w:spacing w:after="0"/>
        <w:jc w:val="both"/>
        <w:rPr>
          <w:rFonts w:ascii="Times New Roman" w:hAnsi="Times New Roman" w:cs="Times New Roman"/>
          <w:b/>
          <w:sz w:val="24"/>
          <w:szCs w:val="24"/>
          <w:u w:val="single"/>
          <w:lang w:val="en-GB"/>
        </w:rPr>
      </w:pPr>
      <w:r w:rsidRPr="00214525">
        <w:rPr>
          <w:rFonts w:ascii="Times New Roman" w:hAnsi="Times New Roman" w:cs="Times New Roman"/>
          <w:b/>
          <w:sz w:val="24"/>
          <w:szCs w:val="24"/>
          <w:lang w:val="en-GB"/>
        </w:rPr>
        <w:t>Description of expected outputs</w:t>
      </w:r>
      <w:r w:rsidRPr="00214525">
        <w:rPr>
          <w:rFonts w:ascii="Times New Roman" w:hAnsi="Times New Roman" w:cs="Times New Roman"/>
          <w:b/>
          <w:sz w:val="24"/>
          <w:szCs w:val="24"/>
          <w:u w:val="single"/>
          <w:lang w:val="en-GB"/>
        </w:rPr>
        <w:t xml:space="preserve"> /</w:t>
      </w:r>
      <w:r w:rsidRPr="00214525">
        <w:rPr>
          <w:rFonts w:ascii="Times New Roman" w:hAnsi="Times New Roman" w:cs="Times New Roman"/>
          <w:b/>
          <w:sz w:val="24"/>
          <w:szCs w:val="24"/>
          <w:lang w:val="en-GB"/>
        </w:rPr>
        <w:t xml:space="preserve"> results to be achieved</w:t>
      </w:r>
    </w:p>
    <w:p w:rsidR="00214525" w:rsidRPr="005C080B" w:rsidRDefault="00214525" w:rsidP="00214525">
      <w:pPr>
        <w:spacing w:after="0"/>
        <w:jc w:val="both"/>
        <w:rPr>
          <w:rFonts w:ascii="Times New Roman" w:hAnsi="Times New Roman" w:cs="Times New Roman"/>
          <w:i/>
          <w:iCs/>
          <w:sz w:val="24"/>
          <w:szCs w:val="24"/>
          <w:lang w:val="en-GB"/>
        </w:rPr>
      </w:pPr>
      <w:r w:rsidRPr="005C080B">
        <w:rPr>
          <w:rFonts w:ascii="Times New Roman" w:hAnsi="Times New Roman" w:cs="Times New Roman"/>
          <w:sz w:val="24"/>
          <w:szCs w:val="24"/>
          <w:lang w:val="en-GB"/>
        </w:rPr>
        <w:t xml:space="preserve">Transport </w:t>
      </w:r>
      <w:r>
        <w:rPr>
          <w:rFonts w:ascii="Times New Roman" w:hAnsi="Times New Roman" w:cs="Times New Roman"/>
          <w:sz w:val="24"/>
          <w:szCs w:val="24"/>
          <w:lang w:val="en-GB"/>
        </w:rPr>
        <w:t xml:space="preserve">from Brosteni, Mehedinti County, Romania to </w:t>
      </w:r>
      <w:r w:rsidRPr="00214525">
        <w:rPr>
          <w:rFonts w:ascii="Times New Roman" w:hAnsi="Times New Roman" w:cs="Times New Roman"/>
          <w:sz w:val="24"/>
          <w:szCs w:val="24"/>
          <w:lang w:val="en-GB"/>
        </w:rPr>
        <w:t>Tekja</w:t>
      </w:r>
      <w:r>
        <w:rPr>
          <w:rFonts w:ascii="Times New Roman" w:hAnsi="Times New Roman" w:cs="Times New Roman"/>
          <w:sz w:val="24"/>
          <w:szCs w:val="24"/>
          <w:lang w:val="en-GB"/>
        </w:rPr>
        <w:t>, Borski District, Serbia for 100 persons in August 2018 and back.</w:t>
      </w:r>
    </w:p>
    <w:p w:rsidR="00214525" w:rsidRPr="00E53649" w:rsidRDefault="00214525" w:rsidP="00214525">
      <w:pPr>
        <w:pStyle w:val="ListParagraph"/>
        <w:spacing w:after="0"/>
        <w:ind w:left="0" w:firstLine="708"/>
        <w:jc w:val="both"/>
        <w:rPr>
          <w:rFonts w:ascii="Times New Roman" w:hAnsi="Times New Roman" w:cs="Times New Roman"/>
          <w:i/>
          <w:iCs/>
          <w:sz w:val="24"/>
          <w:szCs w:val="24"/>
          <w:highlight w:val="yellow"/>
          <w:lang w:val="en-GB"/>
        </w:rPr>
      </w:pPr>
    </w:p>
    <w:p w:rsidR="00214525" w:rsidRPr="00214525" w:rsidRDefault="00214525" w:rsidP="00214525">
      <w:pPr>
        <w:spacing w:after="0"/>
        <w:jc w:val="both"/>
        <w:rPr>
          <w:rFonts w:ascii="Times New Roman" w:hAnsi="Times New Roman" w:cs="Times New Roman"/>
          <w:b/>
          <w:sz w:val="24"/>
          <w:szCs w:val="24"/>
          <w:lang w:val="en-GB"/>
        </w:rPr>
      </w:pPr>
      <w:r w:rsidRPr="00214525">
        <w:rPr>
          <w:rFonts w:ascii="Times New Roman" w:hAnsi="Times New Roman" w:cs="Times New Roman"/>
          <w:b/>
          <w:sz w:val="24"/>
          <w:szCs w:val="24"/>
          <w:lang w:val="en-GB"/>
        </w:rPr>
        <w:t>Required inputs</w:t>
      </w:r>
    </w:p>
    <w:p w:rsidR="00214525" w:rsidRDefault="00214525" w:rsidP="00214525">
      <w:pPr>
        <w:spacing w:after="0"/>
        <w:jc w:val="both"/>
        <w:rPr>
          <w:rFonts w:ascii="Times New Roman" w:hAnsi="Times New Roman" w:cs="Times New Roman"/>
          <w:sz w:val="24"/>
          <w:szCs w:val="24"/>
          <w:lang w:val="en-GB"/>
        </w:rPr>
      </w:pPr>
      <w:r w:rsidRPr="005C080B">
        <w:rPr>
          <w:rFonts w:ascii="Times New Roman" w:hAnsi="Times New Roman" w:cs="Times New Roman"/>
          <w:sz w:val="24"/>
          <w:szCs w:val="24"/>
          <w:lang w:val="en-GB"/>
        </w:rPr>
        <w:t xml:space="preserve">Transport </w:t>
      </w:r>
      <w:r>
        <w:rPr>
          <w:rFonts w:ascii="Times New Roman" w:hAnsi="Times New Roman" w:cs="Times New Roman"/>
          <w:sz w:val="24"/>
          <w:szCs w:val="24"/>
          <w:lang w:val="en-GB"/>
        </w:rPr>
        <w:t xml:space="preserve">from Brosteni, Mehedinti County, Romania to </w:t>
      </w:r>
      <w:r w:rsidRPr="00214525">
        <w:rPr>
          <w:rFonts w:ascii="Times New Roman" w:hAnsi="Times New Roman" w:cs="Times New Roman"/>
          <w:sz w:val="24"/>
          <w:szCs w:val="24"/>
          <w:lang w:val="en-GB"/>
        </w:rPr>
        <w:t>Tekja</w:t>
      </w:r>
      <w:r>
        <w:rPr>
          <w:rFonts w:ascii="Times New Roman" w:hAnsi="Times New Roman" w:cs="Times New Roman"/>
          <w:sz w:val="24"/>
          <w:szCs w:val="24"/>
          <w:lang w:val="en-GB"/>
        </w:rPr>
        <w:t>, Borski District, Serbia for 100 persons on 11</w:t>
      </w:r>
      <w:r w:rsidRPr="00214525">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of August 2018 and back. </w:t>
      </w:r>
    </w:p>
    <w:p w:rsidR="00214525" w:rsidRDefault="00214525" w:rsidP="00214525">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Consultant will provide 2 vehicles </w:t>
      </w:r>
      <w:r w:rsidRPr="005C080B">
        <w:rPr>
          <w:rFonts w:ascii="Times New Roman" w:hAnsi="Times New Roman" w:cs="Times New Roman"/>
          <w:sz w:val="24"/>
          <w:szCs w:val="24"/>
          <w:lang w:val="en-GB"/>
        </w:rPr>
        <w:t>with a capacity of</w:t>
      </w:r>
      <w:r>
        <w:rPr>
          <w:rFonts w:ascii="Times New Roman" w:hAnsi="Times New Roman" w:cs="Times New Roman"/>
          <w:sz w:val="24"/>
          <w:szCs w:val="24"/>
          <w:lang w:val="en-GB"/>
        </w:rPr>
        <w:t xml:space="preserve"> minimum 50 persons each.</w:t>
      </w:r>
    </w:p>
    <w:p w:rsidR="00694F6F" w:rsidRDefault="00214525" w:rsidP="00694F6F">
      <w:pPr>
        <w:spacing w:after="0"/>
        <w:jc w:val="both"/>
        <w:rPr>
          <w:rFonts w:ascii="Times New Roman" w:hAnsi="Times New Roman" w:cs="Times New Roman"/>
          <w:sz w:val="24"/>
          <w:szCs w:val="24"/>
          <w:lang w:val="en-GB"/>
        </w:rPr>
      </w:pPr>
      <w:r w:rsidRPr="005A4589">
        <w:rPr>
          <w:rFonts w:ascii="Times New Roman" w:hAnsi="Times New Roman" w:cs="Times New Roman"/>
          <w:sz w:val="24"/>
          <w:szCs w:val="24"/>
          <w:lang w:val="en-GB"/>
        </w:rPr>
        <w:t xml:space="preserve">Vehicles that will provide transport must be technically sound, comfortable, with sufficient foot and passenger compartment, air-conditioned, depending on outside temperature (heating and cooling). The vehicles will be driven by the drivers hired by the </w:t>
      </w:r>
      <w:r>
        <w:rPr>
          <w:rFonts w:ascii="Times New Roman" w:hAnsi="Times New Roman" w:cs="Times New Roman"/>
          <w:sz w:val="24"/>
          <w:szCs w:val="24"/>
          <w:lang w:val="en-GB"/>
        </w:rPr>
        <w:t>Consultant</w:t>
      </w:r>
      <w:r w:rsidRPr="005A4589">
        <w:rPr>
          <w:rFonts w:ascii="Times New Roman" w:hAnsi="Times New Roman" w:cs="Times New Roman"/>
          <w:sz w:val="24"/>
          <w:szCs w:val="24"/>
          <w:lang w:val="en-GB"/>
        </w:rPr>
        <w:t xml:space="preserve">. </w:t>
      </w:r>
      <w:r w:rsidR="00694F6F" w:rsidRPr="005A4589">
        <w:rPr>
          <w:rFonts w:ascii="Times New Roman" w:hAnsi="Times New Roman" w:cs="Times New Roman"/>
          <w:sz w:val="24"/>
          <w:szCs w:val="24"/>
          <w:lang w:val="en-GB"/>
        </w:rPr>
        <w:t>Drivers must be professional driver</w:t>
      </w:r>
      <w:r w:rsidR="00694F6F">
        <w:rPr>
          <w:rFonts w:ascii="Times New Roman" w:hAnsi="Times New Roman" w:cs="Times New Roman"/>
          <w:sz w:val="24"/>
          <w:szCs w:val="24"/>
          <w:lang w:val="en-GB"/>
        </w:rPr>
        <w:t>s,</w:t>
      </w:r>
      <w:r w:rsidR="00694F6F" w:rsidRPr="005A4589">
        <w:rPr>
          <w:rFonts w:ascii="Times New Roman" w:hAnsi="Times New Roman" w:cs="Times New Roman"/>
          <w:sz w:val="24"/>
          <w:szCs w:val="24"/>
          <w:lang w:val="en-GB"/>
        </w:rPr>
        <w:t xml:space="preserve"> experienced, reliable and responsible and be available to the project staff for the entire period of time between leaving Brosteni </w:t>
      </w:r>
      <w:r w:rsidR="00694F6F">
        <w:rPr>
          <w:rFonts w:ascii="Times New Roman" w:hAnsi="Times New Roman" w:cs="Times New Roman"/>
          <w:sz w:val="24"/>
          <w:szCs w:val="24"/>
          <w:lang w:val="en-GB"/>
        </w:rPr>
        <w:t>and returning to Brosteni. The C</w:t>
      </w:r>
      <w:r w:rsidR="00694F6F" w:rsidRPr="005A4589">
        <w:rPr>
          <w:rFonts w:ascii="Times New Roman" w:hAnsi="Times New Roman" w:cs="Times New Roman"/>
          <w:sz w:val="24"/>
          <w:szCs w:val="24"/>
          <w:lang w:val="en-GB"/>
        </w:rPr>
        <w:t>onsultant must have a transport licens</w:t>
      </w:r>
      <w:r w:rsidR="00694F6F">
        <w:rPr>
          <w:rFonts w:ascii="Times New Roman" w:hAnsi="Times New Roman" w:cs="Times New Roman"/>
          <w:sz w:val="24"/>
          <w:szCs w:val="24"/>
          <w:lang w:val="en-GB"/>
        </w:rPr>
        <w:t>e. The C</w:t>
      </w:r>
      <w:r w:rsidR="00694F6F" w:rsidRPr="005A4589">
        <w:rPr>
          <w:rFonts w:ascii="Times New Roman" w:hAnsi="Times New Roman" w:cs="Times New Roman"/>
          <w:sz w:val="24"/>
          <w:szCs w:val="24"/>
          <w:lang w:val="en-GB"/>
        </w:rPr>
        <w:t>onsultant must have insurance for cars, passengers and luggage.</w:t>
      </w:r>
    </w:p>
    <w:p w:rsidR="00214525" w:rsidRPr="00E53649" w:rsidRDefault="00214525" w:rsidP="00694F6F">
      <w:pPr>
        <w:spacing w:after="0"/>
        <w:jc w:val="both"/>
        <w:rPr>
          <w:rFonts w:ascii="Times New Roman" w:hAnsi="Times New Roman" w:cs="Times New Roman"/>
          <w:i/>
          <w:iCs/>
          <w:sz w:val="24"/>
          <w:szCs w:val="24"/>
          <w:lang w:val="en-GB"/>
        </w:rPr>
      </w:pPr>
    </w:p>
    <w:p w:rsidR="00214525" w:rsidRPr="00214525" w:rsidRDefault="00214525" w:rsidP="00214525">
      <w:pPr>
        <w:spacing w:after="0"/>
        <w:jc w:val="both"/>
        <w:rPr>
          <w:rFonts w:ascii="Times New Roman" w:hAnsi="Times New Roman" w:cs="Times New Roman"/>
          <w:b/>
          <w:sz w:val="24"/>
          <w:szCs w:val="24"/>
          <w:lang w:val="en-GB"/>
        </w:rPr>
      </w:pPr>
      <w:r w:rsidRPr="00214525">
        <w:rPr>
          <w:rFonts w:ascii="Times New Roman" w:hAnsi="Times New Roman" w:cs="Times New Roman"/>
          <w:b/>
          <w:sz w:val="24"/>
          <w:szCs w:val="24"/>
          <w:lang w:val="en-GB"/>
        </w:rPr>
        <w:t>Required time frame</w:t>
      </w:r>
    </w:p>
    <w:p w:rsidR="00214525" w:rsidRDefault="00214525" w:rsidP="00214525">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11.08.2018</w:t>
      </w:r>
    </w:p>
    <w:p w:rsidR="00214525" w:rsidRDefault="00214525" w:rsidP="00214525">
      <w:pPr>
        <w:jc w:val="both"/>
        <w:rPr>
          <w:rFonts w:ascii="Times New Roman" w:hAnsi="Times New Roman" w:cs="Times New Roman"/>
          <w:sz w:val="24"/>
          <w:szCs w:val="24"/>
        </w:rPr>
      </w:pPr>
      <w:r w:rsidRPr="00242A14">
        <w:rPr>
          <w:rFonts w:ascii="Times New Roman" w:hAnsi="Times New Roman" w:cs="Times New Roman"/>
          <w:sz w:val="24"/>
          <w:szCs w:val="24"/>
        </w:rPr>
        <w:t xml:space="preserve">The Contracting Authority may change </w:t>
      </w:r>
      <w:r w:rsidRPr="00933756">
        <w:rPr>
          <w:rFonts w:ascii="Times New Roman" w:hAnsi="Times New Roman" w:cs="Times New Roman"/>
          <w:sz w:val="24"/>
          <w:szCs w:val="24"/>
        </w:rPr>
        <w:t xml:space="preserve">for objective reasons of organizing the </w:t>
      </w:r>
      <w:r w:rsidR="00C93D1F">
        <w:rPr>
          <w:rFonts w:ascii="Times New Roman" w:hAnsi="Times New Roman" w:cs="Times New Roman"/>
          <w:sz w:val="24"/>
          <w:szCs w:val="24"/>
        </w:rPr>
        <w:t>project, the locations and date</w:t>
      </w:r>
      <w:r w:rsidRPr="00933756">
        <w:rPr>
          <w:rFonts w:ascii="Times New Roman" w:hAnsi="Times New Roman" w:cs="Times New Roman"/>
          <w:sz w:val="24"/>
          <w:szCs w:val="24"/>
        </w:rPr>
        <w:t xml:space="preserve"> of the </w:t>
      </w:r>
      <w:r>
        <w:rPr>
          <w:rFonts w:ascii="Times New Roman" w:hAnsi="Times New Roman" w:cs="Times New Roman"/>
          <w:sz w:val="24"/>
          <w:szCs w:val="24"/>
        </w:rPr>
        <w:t>activity.</w:t>
      </w:r>
      <w:r w:rsidRPr="00933756">
        <w:rPr>
          <w:rFonts w:ascii="Times New Roman" w:hAnsi="Times New Roman" w:cs="Times New Roman"/>
          <w:sz w:val="24"/>
          <w:szCs w:val="24"/>
        </w:rPr>
        <w:t xml:space="preserve"> At least 5 days before the provider will be notified of the changes made in the </w:t>
      </w:r>
      <w:r>
        <w:rPr>
          <w:rFonts w:ascii="Times New Roman" w:hAnsi="Times New Roman" w:cs="Times New Roman"/>
          <w:sz w:val="24"/>
          <w:szCs w:val="24"/>
        </w:rPr>
        <w:t>activity</w:t>
      </w:r>
      <w:r w:rsidRPr="00933756">
        <w:rPr>
          <w:rFonts w:ascii="Times New Roman" w:hAnsi="Times New Roman" w:cs="Times New Roman"/>
          <w:sz w:val="24"/>
          <w:szCs w:val="24"/>
        </w:rPr>
        <w:t xml:space="preserve"> calendar.</w:t>
      </w:r>
    </w:p>
    <w:p w:rsidR="003D604E" w:rsidRPr="003D604E" w:rsidRDefault="003D604E" w:rsidP="003D604E">
      <w:pPr>
        <w:pStyle w:val="ListParagraph"/>
        <w:numPr>
          <w:ilvl w:val="1"/>
          <w:numId w:val="8"/>
        </w:numPr>
        <w:spacing w:after="0"/>
        <w:jc w:val="both"/>
        <w:rPr>
          <w:rFonts w:ascii="Times New Roman" w:hAnsi="Times New Roman" w:cs="Times New Roman"/>
          <w:b/>
          <w:sz w:val="24"/>
          <w:szCs w:val="24"/>
          <w:lang w:val="en-GB"/>
        </w:rPr>
      </w:pPr>
      <w:r w:rsidRPr="003D604E">
        <w:rPr>
          <w:rFonts w:ascii="Times New Roman" w:hAnsi="Times New Roman" w:cs="Times New Roman"/>
          <w:b/>
          <w:sz w:val="24"/>
          <w:szCs w:val="24"/>
          <w:lang w:val="en-GB"/>
        </w:rPr>
        <w:t>A</w:t>
      </w:r>
      <w:r w:rsidR="00F51F44">
        <w:rPr>
          <w:rFonts w:ascii="Times New Roman" w:hAnsi="Times New Roman" w:cs="Times New Roman"/>
          <w:b/>
          <w:sz w:val="24"/>
          <w:szCs w:val="24"/>
          <w:lang w:val="en-GB"/>
        </w:rPr>
        <w:t>ctivity 3</w:t>
      </w:r>
      <w:r w:rsidRPr="003D604E">
        <w:rPr>
          <w:rFonts w:ascii="Times New Roman" w:hAnsi="Times New Roman" w:cs="Times New Roman"/>
          <w:b/>
          <w:sz w:val="24"/>
          <w:szCs w:val="24"/>
          <w:lang w:val="en-GB"/>
        </w:rPr>
        <w:t>: Transport services to Kladovo</w:t>
      </w:r>
    </w:p>
    <w:p w:rsidR="003D604E" w:rsidRPr="00E53649" w:rsidRDefault="003D604E" w:rsidP="003D604E">
      <w:pPr>
        <w:spacing w:after="0"/>
        <w:ind w:left="567" w:firstLine="141"/>
        <w:jc w:val="both"/>
        <w:rPr>
          <w:rFonts w:ascii="Times New Roman" w:hAnsi="Times New Roman" w:cs="Times New Roman"/>
          <w:i/>
          <w:iCs/>
          <w:sz w:val="24"/>
          <w:szCs w:val="24"/>
          <w:highlight w:val="yellow"/>
          <w:lang w:val="en-GB"/>
        </w:rPr>
      </w:pPr>
    </w:p>
    <w:p w:rsidR="003D604E" w:rsidRPr="00214525" w:rsidRDefault="003D604E" w:rsidP="003D604E">
      <w:pPr>
        <w:spacing w:after="0"/>
        <w:jc w:val="both"/>
        <w:rPr>
          <w:rFonts w:ascii="Times New Roman" w:hAnsi="Times New Roman" w:cs="Times New Roman"/>
          <w:b/>
          <w:sz w:val="24"/>
          <w:szCs w:val="24"/>
          <w:u w:val="single"/>
          <w:lang w:val="en-GB"/>
        </w:rPr>
      </w:pPr>
      <w:r w:rsidRPr="00214525">
        <w:rPr>
          <w:rFonts w:ascii="Times New Roman" w:hAnsi="Times New Roman" w:cs="Times New Roman"/>
          <w:b/>
          <w:sz w:val="24"/>
          <w:szCs w:val="24"/>
          <w:lang w:val="en-GB"/>
        </w:rPr>
        <w:t>Description of expected outputs</w:t>
      </w:r>
      <w:r w:rsidRPr="00214525">
        <w:rPr>
          <w:rFonts w:ascii="Times New Roman" w:hAnsi="Times New Roman" w:cs="Times New Roman"/>
          <w:b/>
          <w:sz w:val="24"/>
          <w:szCs w:val="24"/>
          <w:u w:val="single"/>
          <w:lang w:val="en-GB"/>
        </w:rPr>
        <w:t xml:space="preserve"> /</w:t>
      </w:r>
      <w:r w:rsidRPr="00214525">
        <w:rPr>
          <w:rFonts w:ascii="Times New Roman" w:hAnsi="Times New Roman" w:cs="Times New Roman"/>
          <w:b/>
          <w:sz w:val="24"/>
          <w:szCs w:val="24"/>
          <w:lang w:val="en-GB"/>
        </w:rPr>
        <w:t xml:space="preserve"> results to be achieved</w:t>
      </w:r>
    </w:p>
    <w:p w:rsidR="003D604E" w:rsidRDefault="003D604E" w:rsidP="003D604E">
      <w:pPr>
        <w:spacing w:after="0"/>
        <w:jc w:val="both"/>
        <w:rPr>
          <w:rFonts w:ascii="Times New Roman" w:hAnsi="Times New Roman" w:cs="Times New Roman"/>
          <w:sz w:val="24"/>
          <w:szCs w:val="24"/>
          <w:lang w:val="en-GB"/>
        </w:rPr>
      </w:pPr>
      <w:r w:rsidRPr="005C080B">
        <w:rPr>
          <w:rFonts w:ascii="Times New Roman" w:hAnsi="Times New Roman" w:cs="Times New Roman"/>
          <w:sz w:val="24"/>
          <w:szCs w:val="24"/>
          <w:lang w:val="en-GB"/>
        </w:rPr>
        <w:t xml:space="preserve">Transport </w:t>
      </w:r>
      <w:r>
        <w:rPr>
          <w:rFonts w:ascii="Times New Roman" w:hAnsi="Times New Roman" w:cs="Times New Roman"/>
          <w:sz w:val="24"/>
          <w:szCs w:val="24"/>
          <w:lang w:val="en-GB"/>
        </w:rPr>
        <w:t>from Brosteni, Mehedinti County, Romania to Kladovo, Borski District, Serbia for 100 persons in August 2018 and back.</w:t>
      </w:r>
    </w:p>
    <w:p w:rsidR="002F47B6" w:rsidRPr="005C080B" w:rsidRDefault="002F47B6" w:rsidP="003D604E">
      <w:pPr>
        <w:spacing w:after="0"/>
        <w:jc w:val="both"/>
        <w:rPr>
          <w:rFonts w:ascii="Times New Roman" w:hAnsi="Times New Roman" w:cs="Times New Roman"/>
          <w:i/>
          <w:iCs/>
          <w:sz w:val="24"/>
          <w:szCs w:val="24"/>
          <w:lang w:val="en-GB"/>
        </w:rPr>
      </w:pPr>
    </w:p>
    <w:p w:rsidR="003D604E" w:rsidRPr="00E53649" w:rsidRDefault="003D604E" w:rsidP="003D604E">
      <w:pPr>
        <w:pStyle w:val="ListParagraph"/>
        <w:spacing w:after="0"/>
        <w:ind w:left="0" w:firstLine="708"/>
        <w:jc w:val="both"/>
        <w:rPr>
          <w:rFonts w:ascii="Times New Roman" w:hAnsi="Times New Roman" w:cs="Times New Roman"/>
          <w:i/>
          <w:iCs/>
          <w:sz w:val="24"/>
          <w:szCs w:val="24"/>
          <w:highlight w:val="yellow"/>
          <w:lang w:val="en-GB"/>
        </w:rPr>
      </w:pPr>
    </w:p>
    <w:p w:rsidR="003D604E" w:rsidRPr="00214525" w:rsidRDefault="003D604E" w:rsidP="003D604E">
      <w:pPr>
        <w:spacing w:after="0"/>
        <w:jc w:val="both"/>
        <w:rPr>
          <w:rFonts w:ascii="Times New Roman" w:hAnsi="Times New Roman" w:cs="Times New Roman"/>
          <w:b/>
          <w:sz w:val="24"/>
          <w:szCs w:val="24"/>
          <w:lang w:val="en-GB"/>
        </w:rPr>
      </w:pPr>
      <w:r w:rsidRPr="00214525">
        <w:rPr>
          <w:rFonts w:ascii="Times New Roman" w:hAnsi="Times New Roman" w:cs="Times New Roman"/>
          <w:b/>
          <w:sz w:val="24"/>
          <w:szCs w:val="24"/>
          <w:lang w:val="en-GB"/>
        </w:rPr>
        <w:lastRenderedPageBreak/>
        <w:t>Required inputs</w:t>
      </w:r>
    </w:p>
    <w:p w:rsidR="003D604E" w:rsidRDefault="003D604E" w:rsidP="003D604E">
      <w:pPr>
        <w:spacing w:after="0"/>
        <w:jc w:val="both"/>
        <w:rPr>
          <w:rFonts w:ascii="Times New Roman" w:hAnsi="Times New Roman" w:cs="Times New Roman"/>
          <w:sz w:val="24"/>
          <w:szCs w:val="24"/>
          <w:lang w:val="en-GB"/>
        </w:rPr>
      </w:pPr>
      <w:r w:rsidRPr="005C080B">
        <w:rPr>
          <w:rFonts w:ascii="Times New Roman" w:hAnsi="Times New Roman" w:cs="Times New Roman"/>
          <w:sz w:val="24"/>
          <w:szCs w:val="24"/>
          <w:lang w:val="en-GB"/>
        </w:rPr>
        <w:t xml:space="preserve">Transport </w:t>
      </w:r>
      <w:r>
        <w:rPr>
          <w:rFonts w:ascii="Times New Roman" w:hAnsi="Times New Roman" w:cs="Times New Roman"/>
          <w:sz w:val="24"/>
          <w:szCs w:val="24"/>
          <w:lang w:val="en-GB"/>
        </w:rPr>
        <w:t>from Brosteni, Mehedinti County, Romania to Kladovo, Borski District, Serbia for 100 persons on 28</w:t>
      </w:r>
      <w:r w:rsidRPr="003D604E">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of August 2018 and back. </w:t>
      </w:r>
    </w:p>
    <w:p w:rsidR="003D604E" w:rsidRDefault="003D604E" w:rsidP="003D604E">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Consultant will provide 2 vehicles </w:t>
      </w:r>
      <w:r w:rsidRPr="005C080B">
        <w:rPr>
          <w:rFonts w:ascii="Times New Roman" w:hAnsi="Times New Roman" w:cs="Times New Roman"/>
          <w:sz w:val="24"/>
          <w:szCs w:val="24"/>
          <w:lang w:val="en-GB"/>
        </w:rPr>
        <w:t>with a capacity of</w:t>
      </w:r>
      <w:r>
        <w:rPr>
          <w:rFonts w:ascii="Times New Roman" w:hAnsi="Times New Roman" w:cs="Times New Roman"/>
          <w:sz w:val="24"/>
          <w:szCs w:val="24"/>
          <w:lang w:val="en-GB"/>
        </w:rPr>
        <w:t xml:space="preserve"> minimum 50 persons each.</w:t>
      </w:r>
    </w:p>
    <w:p w:rsidR="00694F6F" w:rsidRDefault="003D604E" w:rsidP="00694F6F">
      <w:pPr>
        <w:spacing w:after="0"/>
        <w:jc w:val="both"/>
        <w:rPr>
          <w:rFonts w:ascii="Times New Roman" w:hAnsi="Times New Roman" w:cs="Times New Roman"/>
          <w:sz w:val="24"/>
          <w:szCs w:val="24"/>
          <w:lang w:val="en-GB"/>
        </w:rPr>
      </w:pPr>
      <w:r w:rsidRPr="005A4589">
        <w:rPr>
          <w:rFonts w:ascii="Times New Roman" w:hAnsi="Times New Roman" w:cs="Times New Roman"/>
          <w:sz w:val="24"/>
          <w:szCs w:val="24"/>
          <w:lang w:val="en-GB"/>
        </w:rPr>
        <w:t xml:space="preserve">Vehicles that will provide transport must be technically sound, comfortable, with sufficient foot and passenger compartment, air-conditioned, depending on outside temperature (heating and cooling). The vehicles will be driven by the drivers hired by the </w:t>
      </w:r>
      <w:r>
        <w:rPr>
          <w:rFonts w:ascii="Times New Roman" w:hAnsi="Times New Roman" w:cs="Times New Roman"/>
          <w:sz w:val="24"/>
          <w:szCs w:val="24"/>
          <w:lang w:val="en-GB"/>
        </w:rPr>
        <w:t>Consultant</w:t>
      </w:r>
      <w:r w:rsidRPr="005A4589">
        <w:rPr>
          <w:rFonts w:ascii="Times New Roman" w:hAnsi="Times New Roman" w:cs="Times New Roman"/>
          <w:sz w:val="24"/>
          <w:szCs w:val="24"/>
          <w:lang w:val="en-GB"/>
        </w:rPr>
        <w:t xml:space="preserve">. </w:t>
      </w:r>
      <w:r w:rsidR="00694F6F" w:rsidRPr="005A4589">
        <w:rPr>
          <w:rFonts w:ascii="Times New Roman" w:hAnsi="Times New Roman" w:cs="Times New Roman"/>
          <w:sz w:val="24"/>
          <w:szCs w:val="24"/>
          <w:lang w:val="en-GB"/>
        </w:rPr>
        <w:t>Drivers must be professional driver</w:t>
      </w:r>
      <w:r w:rsidR="00694F6F">
        <w:rPr>
          <w:rFonts w:ascii="Times New Roman" w:hAnsi="Times New Roman" w:cs="Times New Roman"/>
          <w:sz w:val="24"/>
          <w:szCs w:val="24"/>
          <w:lang w:val="en-GB"/>
        </w:rPr>
        <w:t>s,</w:t>
      </w:r>
      <w:r w:rsidR="00694F6F" w:rsidRPr="005A4589">
        <w:rPr>
          <w:rFonts w:ascii="Times New Roman" w:hAnsi="Times New Roman" w:cs="Times New Roman"/>
          <w:sz w:val="24"/>
          <w:szCs w:val="24"/>
          <w:lang w:val="en-GB"/>
        </w:rPr>
        <w:t xml:space="preserve"> experienced, reliable and responsible and be available to the project staff for the entire period of time between leaving Brosteni </w:t>
      </w:r>
      <w:r w:rsidR="00694F6F">
        <w:rPr>
          <w:rFonts w:ascii="Times New Roman" w:hAnsi="Times New Roman" w:cs="Times New Roman"/>
          <w:sz w:val="24"/>
          <w:szCs w:val="24"/>
          <w:lang w:val="en-GB"/>
        </w:rPr>
        <w:t>and returning to Brosteni. The C</w:t>
      </w:r>
      <w:r w:rsidR="00694F6F" w:rsidRPr="005A4589">
        <w:rPr>
          <w:rFonts w:ascii="Times New Roman" w:hAnsi="Times New Roman" w:cs="Times New Roman"/>
          <w:sz w:val="24"/>
          <w:szCs w:val="24"/>
          <w:lang w:val="en-GB"/>
        </w:rPr>
        <w:t>onsultant must have a transport licens</w:t>
      </w:r>
      <w:r w:rsidR="00694F6F">
        <w:rPr>
          <w:rFonts w:ascii="Times New Roman" w:hAnsi="Times New Roman" w:cs="Times New Roman"/>
          <w:sz w:val="24"/>
          <w:szCs w:val="24"/>
          <w:lang w:val="en-GB"/>
        </w:rPr>
        <w:t>e. The C</w:t>
      </w:r>
      <w:r w:rsidR="00694F6F" w:rsidRPr="005A4589">
        <w:rPr>
          <w:rFonts w:ascii="Times New Roman" w:hAnsi="Times New Roman" w:cs="Times New Roman"/>
          <w:sz w:val="24"/>
          <w:szCs w:val="24"/>
          <w:lang w:val="en-GB"/>
        </w:rPr>
        <w:t>onsultant must have insurance for cars, passengers and luggage.</w:t>
      </w:r>
    </w:p>
    <w:p w:rsidR="003D604E" w:rsidRPr="00E53649" w:rsidRDefault="003D604E" w:rsidP="00694F6F">
      <w:pPr>
        <w:spacing w:after="0"/>
        <w:jc w:val="both"/>
        <w:rPr>
          <w:rFonts w:ascii="Times New Roman" w:hAnsi="Times New Roman" w:cs="Times New Roman"/>
          <w:i/>
          <w:iCs/>
          <w:sz w:val="24"/>
          <w:szCs w:val="24"/>
          <w:lang w:val="en-GB"/>
        </w:rPr>
      </w:pPr>
    </w:p>
    <w:p w:rsidR="003D604E" w:rsidRPr="00214525" w:rsidRDefault="003D604E" w:rsidP="003D604E">
      <w:pPr>
        <w:spacing w:after="0"/>
        <w:jc w:val="both"/>
        <w:rPr>
          <w:rFonts w:ascii="Times New Roman" w:hAnsi="Times New Roman" w:cs="Times New Roman"/>
          <w:b/>
          <w:sz w:val="24"/>
          <w:szCs w:val="24"/>
          <w:lang w:val="en-GB"/>
        </w:rPr>
      </w:pPr>
      <w:r w:rsidRPr="00214525">
        <w:rPr>
          <w:rFonts w:ascii="Times New Roman" w:hAnsi="Times New Roman" w:cs="Times New Roman"/>
          <w:b/>
          <w:sz w:val="24"/>
          <w:szCs w:val="24"/>
          <w:lang w:val="en-GB"/>
        </w:rPr>
        <w:t>Required time frame</w:t>
      </w:r>
    </w:p>
    <w:p w:rsidR="003D604E" w:rsidRDefault="003D604E" w:rsidP="003D604E">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28.08.2018</w:t>
      </w:r>
    </w:p>
    <w:p w:rsidR="003D604E" w:rsidRDefault="003D604E" w:rsidP="003D604E">
      <w:pPr>
        <w:jc w:val="both"/>
        <w:rPr>
          <w:rFonts w:ascii="Times New Roman" w:hAnsi="Times New Roman" w:cs="Times New Roman"/>
          <w:sz w:val="24"/>
          <w:szCs w:val="24"/>
        </w:rPr>
      </w:pPr>
      <w:r w:rsidRPr="00242A14">
        <w:rPr>
          <w:rFonts w:ascii="Times New Roman" w:hAnsi="Times New Roman" w:cs="Times New Roman"/>
          <w:sz w:val="24"/>
          <w:szCs w:val="24"/>
        </w:rPr>
        <w:t xml:space="preserve">The Contracting Authority may change </w:t>
      </w:r>
      <w:r w:rsidRPr="00933756">
        <w:rPr>
          <w:rFonts w:ascii="Times New Roman" w:hAnsi="Times New Roman" w:cs="Times New Roman"/>
          <w:sz w:val="24"/>
          <w:szCs w:val="24"/>
        </w:rPr>
        <w:t xml:space="preserve">for objective reasons of organizing the </w:t>
      </w:r>
      <w:r w:rsidR="00C93D1F">
        <w:rPr>
          <w:rFonts w:ascii="Times New Roman" w:hAnsi="Times New Roman" w:cs="Times New Roman"/>
          <w:sz w:val="24"/>
          <w:szCs w:val="24"/>
        </w:rPr>
        <w:t>project, the locations and date</w:t>
      </w:r>
      <w:r w:rsidRPr="00933756">
        <w:rPr>
          <w:rFonts w:ascii="Times New Roman" w:hAnsi="Times New Roman" w:cs="Times New Roman"/>
          <w:sz w:val="24"/>
          <w:szCs w:val="24"/>
        </w:rPr>
        <w:t xml:space="preserve"> of the </w:t>
      </w:r>
      <w:r>
        <w:rPr>
          <w:rFonts w:ascii="Times New Roman" w:hAnsi="Times New Roman" w:cs="Times New Roman"/>
          <w:sz w:val="24"/>
          <w:szCs w:val="24"/>
        </w:rPr>
        <w:t>activity.</w:t>
      </w:r>
      <w:r w:rsidRPr="00933756">
        <w:rPr>
          <w:rFonts w:ascii="Times New Roman" w:hAnsi="Times New Roman" w:cs="Times New Roman"/>
          <w:sz w:val="24"/>
          <w:szCs w:val="24"/>
        </w:rPr>
        <w:t xml:space="preserve"> At least 5 days before the provider will be notified of the changes made in the </w:t>
      </w:r>
      <w:r>
        <w:rPr>
          <w:rFonts w:ascii="Times New Roman" w:hAnsi="Times New Roman" w:cs="Times New Roman"/>
          <w:sz w:val="24"/>
          <w:szCs w:val="24"/>
        </w:rPr>
        <w:t>activity</w:t>
      </w:r>
      <w:r w:rsidRPr="00933756">
        <w:rPr>
          <w:rFonts w:ascii="Times New Roman" w:hAnsi="Times New Roman" w:cs="Times New Roman"/>
          <w:sz w:val="24"/>
          <w:szCs w:val="24"/>
        </w:rPr>
        <w:t xml:space="preserve"> calendar.</w:t>
      </w:r>
    </w:p>
    <w:p w:rsidR="00600A03" w:rsidRPr="00600A03" w:rsidRDefault="00600A03" w:rsidP="00600A03">
      <w:pPr>
        <w:pStyle w:val="ListParagraph"/>
        <w:numPr>
          <w:ilvl w:val="1"/>
          <w:numId w:val="8"/>
        </w:numPr>
        <w:spacing w:after="0"/>
        <w:jc w:val="both"/>
        <w:rPr>
          <w:rFonts w:ascii="Times New Roman" w:hAnsi="Times New Roman" w:cs="Times New Roman"/>
          <w:b/>
          <w:sz w:val="24"/>
          <w:szCs w:val="24"/>
          <w:lang w:val="en-GB"/>
        </w:rPr>
      </w:pPr>
      <w:r w:rsidRPr="00600A03">
        <w:rPr>
          <w:rFonts w:ascii="Times New Roman" w:hAnsi="Times New Roman" w:cs="Times New Roman"/>
          <w:b/>
          <w:sz w:val="24"/>
          <w:szCs w:val="24"/>
          <w:lang w:val="en-GB"/>
        </w:rPr>
        <w:t xml:space="preserve">Activity </w:t>
      </w:r>
      <w:r>
        <w:rPr>
          <w:rFonts w:ascii="Times New Roman" w:hAnsi="Times New Roman" w:cs="Times New Roman"/>
          <w:b/>
          <w:sz w:val="24"/>
          <w:szCs w:val="24"/>
          <w:lang w:val="en-GB"/>
        </w:rPr>
        <w:t>4</w:t>
      </w:r>
      <w:r w:rsidRPr="00600A03">
        <w:rPr>
          <w:rFonts w:ascii="Times New Roman" w:hAnsi="Times New Roman" w:cs="Times New Roman"/>
          <w:b/>
          <w:sz w:val="24"/>
          <w:szCs w:val="24"/>
          <w:lang w:val="en-GB"/>
        </w:rPr>
        <w:t>: Transport services to Kladovo</w:t>
      </w:r>
    </w:p>
    <w:p w:rsidR="00600A03" w:rsidRPr="00E53649" w:rsidRDefault="00600A03" w:rsidP="00600A03">
      <w:pPr>
        <w:spacing w:after="0"/>
        <w:ind w:left="567" w:firstLine="141"/>
        <w:jc w:val="both"/>
        <w:rPr>
          <w:rFonts w:ascii="Times New Roman" w:hAnsi="Times New Roman" w:cs="Times New Roman"/>
          <w:i/>
          <w:iCs/>
          <w:sz w:val="24"/>
          <w:szCs w:val="24"/>
          <w:highlight w:val="yellow"/>
          <w:lang w:val="en-GB"/>
        </w:rPr>
      </w:pPr>
    </w:p>
    <w:p w:rsidR="00600A03" w:rsidRPr="00214525" w:rsidRDefault="00600A03" w:rsidP="00600A03">
      <w:pPr>
        <w:spacing w:after="0"/>
        <w:jc w:val="both"/>
        <w:rPr>
          <w:rFonts w:ascii="Times New Roman" w:hAnsi="Times New Roman" w:cs="Times New Roman"/>
          <w:b/>
          <w:sz w:val="24"/>
          <w:szCs w:val="24"/>
          <w:u w:val="single"/>
          <w:lang w:val="en-GB"/>
        </w:rPr>
      </w:pPr>
      <w:r w:rsidRPr="00214525">
        <w:rPr>
          <w:rFonts w:ascii="Times New Roman" w:hAnsi="Times New Roman" w:cs="Times New Roman"/>
          <w:b/>
          <w:sz w:val="24"/>
          <w:szCs w:val="24"/>
          <w:lang w:val="en-GB"/>
        </w:rPr>
        <w:t>Description of expected outputs</w:t>
      </w:r>
      <w:r w:rsidRPr="00214525">
        <w:rPr>
          <w:rFonts w:ascii="Times New Roman" w:hAnsi="Times New Roman" w:cs="Times New Roman"/>
          <w:b/>
          <w:sz w:val="24"/>
          <w:szCs w:val="24"/>
          <w:u w:val="single"/>
          <w:lang w:val="en-GB"/>
        </w:rPr>
        <w:t xml:space="preserve"> /</w:t>
      </w:r>
      <w:r w:rsidRPr="00214525">
        <w:rPr>
          <w:rFonts w:ascii="Times New Roman" w:hAnsi="Times New Roman" w:cs="Times New Roman"/>
          <w:b/>
          <w:sz w:val="24"/>
          <w:szCs w:val="24"/>
          <w:lang w:val="en-GB"/>
        </w:rPr>
        <w:t xml:space="preserve"> results to be achieved</w:t>
      </w:r>
    </w:p>
    <w:p w:rsidR="00600A03" w:rsidRPr="005C080B" w:rsidRDefault="00600A03" w:rsidP="00600A03">
      <w:pPr>
        <w:spacing w:after="0"/>
        <w:jc w:val="both"/>
        <w:rPr>
          <w:rFonts w:ascii="Times New Roman" w:hAnsi="Times New Roman" w:cs="Times New Roman"/>
          <w:i/>
          <w:iCs/>
          <w:sz w:val="24"/>
          <w:szCs w:val="24"/>
          <w:lang w:val="en-GB"/>
        </w:rPr>
      </w:pPr>
      <w:r w:rsidRPr="005C080B">
        <w:rPr>
          <w:rFonts w:ascii="Times New Roman" w:hAnsi="Times New Roman" w:cs="Times New Roman"/>
          <w:sz w:val="24"/>
          <w:szCs w:val="24"/>
          <w:lang w:val="en-GB"/>
        </w:rPr>
        <w:t xml:space="preserve">Transport </w:t>
      </w:r>
      <w:r>
        <w:rPr>
          <w:rFonts w:ascii="Times New Roman" w:hAnsi="Times New Roman" w:cs="Times New Roman"/>
          <w:sz w:val="24"/>
          <w:szCs w:val="24"/>
          <w:lang w:val="en-GB"/>
        </w:rPr>
        <w:t>from Brosteni, Mehedinti County, Romania to Kladovo, Borski District, Serbia for 100 persons in September 2018 and back.</w:t>
      </w:r>
    </w:p>
    <w:p w:rsidR="00600A03" w:rsidRPr="00E53649" w:rsidRDefault="00600A03" w:rsidP="00600A03">
      <w:pPr>
        <w:pStyle w:val="ListParagraph"/>
        <w:spacing w:after="0"/>
        <w:ind w:left="0" w:firstLine="708"/>
        <w:jc w:val="both"/>
        <w:rPr>
          <w:rFonts w:ascii="Times New Roman" w:hAnsi="Times New Roman" w:cs="Times New Roman"/>
          <w:i/>
          <w:iCs/>
          <w:sz w:val="24"/>
          <w:szCs w:val="24"/>
          <w:highlight w:val="yellow"/>
          <w:lang w:val="en-GB"/>
        </w:rPr>
      </w:pPr>
    </w:p>
    <w:p w:rsidR="00600A03" w:rsidRPr="00214525" w:rsidRDefault="00600A03" w:rsidP="00600A03">
      <w:pPr>
        <w:spacing w:after="0"/>
        <w:jc w:val="both"/>
        <w:rPr>
          <w:rFonts w:ascii="Times New Roman" w:hAnsi="Times New Roman" w:cs="Times New Roman"/>
          <w:b/>
          <w:sz w:val="24"/>
          <w:szCs w:val="24"/>
          <w:lang w:val="en-GB"/>
        </w:rPr>
      </w:pPr>
      <w:r w:rsidRPr="00214525">
        <w:rPr>
          <w:rFonts w:ascii="Times New Roman" w:hAnsi="Times New Roman" w:cs="Times New Roman"/>
          <w:b/>
          <w:sz w:val="24"/>
          <w:szCs w:val="24"/>
          <w:lang w:val="en-GB"/>
        </w:rPr>
        <w:t>Required inputs</w:t>
      </w:r>
    </w:p>
    <w:p w:rsidR="00600A03" w:rsidRDefault="00600A03" w:rsidP="00600A03">
      <w:pPr>
        <w:spacing w:after="0"/>
        <w:jc w:val="both"/>
        <w:rPr>
          <w:rFonts w:ascii="Times New Roman" w:hAnsi="Times New Roman" w:cs="Times New Roman"/>
          <w:sz w:val="24"/>
          <w:szCs w:val="24"/>
          <w:lang w:val="en-GB"/>
        </w:rPr>
      </w:pPr>
      <w:r w:rsidRPr="005C080B">
        <w:rPr>
          <w:rFonts w:ascii="Times New Roman" w:hAnsi="Times New Roman" w:cs="Times New Roman"/>
          <w:sz w:val="24"/>
          <w:szCs w:val="24"/>
          <w:lang w:val="en-GB"/>
        </w:rPr>
        <w:t xml:space="preserve">Transport </w:t>
      </w:r>
      <w:r>
        <w:rPr>
          <w:rFonts w:ascii="Times New Roman" w:hAnsi="Times New Roman" w:cs="Times New Roman"/>
          <w:sz w:val="24"/>
          <w:szCs w:val="24"/>
          <w:lang w:val="en-GB"/>
        </w:rPr>
        <w:t>from Brosteni, Mehedinti County, Romania to Kladovo, Borski District, Serbia for 100 persons on 29</w:t>
      </w:r>
      <w:r w:rsidRPr="00600A03">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of September 2018 and back. </w:t>
      </w:r>
    </w:p>
    <w:p w:rsidR="00600A03" w:rsidRDefault="00600A03" w:rsidP="00600A0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Consultant will provide 2 vehicles </w:t>
      </w:r>
      <w:r w:rsidRPr="005C080B">
        <w:rPr>
          <w:rFonts w:ascii="Times New Roman" w:hAnsi="Times New Roman" w:cs="Times New Roman"/>
          <w:sz w:val="24"/>
          <w:szCs w:val="24"/>
          <w:lang w:val="en-GB"/>
        </w:rPr>
        <w:t>with a capacity of</w:t>
      </w:r>
      <w:r>
        <w:rPr>
          <w:rFonts w:ascii="Times New Roman" w:hAnsi="Times New Roman" w:cs="Times New Roman"/>
          <w:sz w:val="24"/>
          <w:szCs w:val="24"/>
          <w:lang w:val="en-GB"/>
        </w:rPr>
        <w:t xml:space="preserve"> minimum 50 persons each.</w:t>
      </w:r>
    </w:p>
    <w:p w:rsidR="00F25E53" w:rsidRDefault="00600A03" w:rsidP="00F25E53">
      <w:pPr>
        <w:spacing w:after="0"/>
        <w:jc w:val="both"/>
        <w:rPr>
          <w:rFonts w:ascii="Times New Roman" w:hAnsi="Times New Roman" w:cs="Times New Roman"/>
          <w:sz w:val="24"/>
          <w:szCs w:val="24"/>
          <w:lang w:val="en-GB"/>
        </w:rPr>
      </w:pPr>
      <w:r w:rsidRPr="005A4589">
        <w:rPr>
          <w:rFonts w:ascii="Times New Roman" w:hAnsi="Times New Roman" w:cs="Times New Roman"/>
          <w:sz w:val="24"/>
          <w:szCs w:val="24"/>
          <w:lang w:val="en-GB"/>
        </w:rPr>
        <w:t xml:space="preserve">Vehicles that will provide transport must be technically sound, comfortable, with sufficient foot and passenger compartment, air-conditioned, depending on outside temperature (heating and cooling). The vehicles will be driven by the drivers hired by the </w:t>
      </w:r>
      <w:r>
        <w:rPr>
          <w:rFonts w:ascii="Times New Roman" w:hAnsi="Times New Roman" w:cs="Times New Roman"/>
          <w:sz w:val="24"/>
          <w:szCs w:val="24"/>
          <w:lang w:val="en-GB"/>
        </w:rPr>
        <w:t>Consultant</w:t>
      </w:r>
      <w:r w:rsidRPr="005A4589">
        <w:rPr>
          <w:rFonts w:ascii="Times New Roman" w:hAnsi="Times New Roman" w:cs="Times New Roman"/>
          <w:sz w:val="24"/>
          <w:szCs w:val="24"/>
          <w:lang w:val="en-GB"/>
        </w:rPr>
        <w:t xml:space="preserve">. </w:t>
      </w:r>
      <w:r w:rsidR="00F25E53" w:rsidRPr="005A4589">
        <w:rPr>
          <w:rFonts w:ascii="Times New Roman" w:hAnsi="Times New Roman" w:cs="Times New Roman"/>
          <w:sz w:val="24"/>
          <w:szCs w:val="24"/>
          <w:lang w:val="en-GB"/>
        </w:rPr>
        <w:t>Drivers must be professional driver</w:t>
      </w:r>
      <w:r w:rsidR="00F25E53">
        <w:rPr>
          <w:rFonts w:ascii="Times New Roman" w:hAnsi="Times New Roman" w:cs="Times New Roman"/>
          <w:sz w:val="24"/>
          <w:szCs w:val="24"/>
          <w:lang w:val="en-GB"/>
        </w:rPr>
        <w:t>s,</w:t>
      </w:r>
      <w:r w:rsidR="00F25E53" w:rsidRPr="005A4589">
        <w:rPr>
          <w:rFonts w:ascii="Times New Roman" w:hAnsi="Times New Roman" w:cs="Times New Roman"/>
          <w:sz w:val="24"/>
          <w:szCs w:val="24"/>
          <w:lang w:val="en-GB"/>
        </w:rPr>
        <w:t xml:space="preserve"> experienced, reliable and responsible and be available to the project staff for the entire period of time between leaving Brosteni </w:t>
      </w:r>
      <w:r w:rsidR="00F25E53">
        <w:rPr>
          <w:rFonts w:ascii="Times New Roman" w:hAnsi="Times New Roman" w:cs="Times New Roman"/>
          <w:sz w:val="24"/>
          <w:szCs w:val="24"/>
          <w:lang w:val="en-GB"/>
        </w:rPr>
        <w:t>and returning to Brosteni. The C</w:t>
      </w:r>
      <w:r w:rsidR="00F25E53" w:rsidRPr="005A4589">
        <w:rPr>
          <w:rFonts w:ascii="Times New Roman" w:hAnsi="Times New Roman" w:cs="Times New Roman"/>
          <w:sz w:val="24"/>
          <w:szCs w:val="24"/>
          <w:lang w:val="en-GB"/>
        </w:rPr>
        <w:t>onsultant must have a transport licens</w:t>
      </w:r>
      <w:r w:rsidR="00F25E53">
        <w:rPr>
          <w:rFonts w:ascii="Times New Roman" w:hAnsi="Times New Roman" w:cs="Times New Roman"/>
          <w:sz w:val="24"/>
          <w:szCs w:val="24"/>
          <w:lang w:val="en-GB"/>
        </w:rPr>
        <w:t>e. The C</w:t>
      </w:r>
      <w:r w:rsidR="00F25E53" w:rsidRPr="005A4589">
        <w:rPr>
          <w:rFonts w:ascii="Times New Roman" w:hAnsi="Times New Roman" w:cs="Times New Roman"/>
          <w:sz w:val="24"/>
          <w:szCs w:val="24"/>
          <w:lang w:val="en-GB"/>
        </w:rPr>
        <w:t>onsultant must have insurance for cars, passengers and luggage.</w:t>
      </w:r>
    </w:p>
    <w:p w:rsidR="00600A03" w:rsidRPr="00E53649" w:rsidRDefault="00600A03" w:rsidP="00F25E53">
      <w:pPr>
        <w:spacing w:after="0"/>
        <w:jc w:val="both"/>
        <w:rPr>
          <w:rFonts w:ascii="Times New Roman" w:hAnsi="Times New Roman" w:cs="Times New Roman"/>
          <w:i/>
          <w:iCs/>
          <w:sz w:val="24"/>
          <w:szCs w:val="24"/>
          <w:lang w:val="en-GB"/>
        </w:rPr>
      </w:pPr>
    </w:p>
    <w:p w:rsidR="00600A03" w:rsidRPr="00214525" w:rsidRDefault="00600A03" w:rsidP="00600A03">
      <w:pPr>
        <w:spacing w:after="0"/>
        <w:jc w:val="both"/>
        <w:rPr>
          <w:rFonts w:ascii="Times New Roman" w:hAnsi="Times New Roman" w:cs="Times New Roman"/>
          <w:b/>
          <w:sz w:val="24"/>
          <w:szCs w:val="24"/>
          <w:lang w:val="en-GB"/>
        </w:rPr>
      </w:pPr>
      <w:r w:rsidRPr="00214525">
        <w:rPr>
          <w:rFonts w:ascii="Times New Roman" w:hAnsi="Times New Roman" w:cs="Times New Roman"/>
          <w:b/>
          <w:sz w:val="24"/>
          <w:szCs w:val="24"/>
          <w:lang w:val="en-GB"/>
        </w:rPr>
        <w:t>Required time frame</w:t>
      </w:r>
    </w:p>
    <w:p w:rsidR="00600A03" w:rsidRDefault="00600A03" w:rsidP="00600A03">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29.09.2018</w:t>
      </w:r>
    </w:p>
    <w:p w:rsidR="00600A03" w:rsidRDefault="00600A03" w:rsidP="00600A03">
      <w:pPr>
        <w:jc w:val="both"/>
        <w:rPr>
          <w:rFonts w:ascii="Times New Roman" w:hAnsi="Times New Roman" w:cs="Times New Roman"/>
          <w:sz w:val="24"/>
          <w:szCs w:val="24"/>
        </w:rPr>
      </w:pPr>
      <w:r w:rsidRPr="00242A14">
        <w:rPr>
          <w:rFonts w:ascii="Times New Roman" w:hAnsi="Times New Roman" w:cs="Times New Roman"/>
          <w:sz w:val="24"/>
          <w:szCs w:val="24"/>
        </w:rPr>
        <w:t xml:space="preserve">The Contracting Authority may change </w:t>
      </w:r>
      <w:r w:rsidRPr="00933756">
        <w:rPr>
          <w:rFonts w:ascii="Times New Roman" w:hAnsi="Times New Roman" w:cs="Times New Roman"/>
          <w:sz w:val="24"/>
          <w:szCs w:val="24"/>
        </w:rPr>
        <w:t xml:space="preserve">for objective reasons of organizing the </w:t>
      </w:r>
      <w:r w:rsidR="00C93D1F">
        <w:rPr>
          <w:rFonts w:ascii="Times New Roman" w:hAnsi="Times New Roman" w:cs="Times New Roman"/>
          <w:sz w:val="24"/>
          <w:szCs w:val="24"/>
        </w:rPr>
        <w:t>project, the locations and date</w:t>
      </w:r>
      <w:r w:rsidRPr="00933756">
        <w:rPr>
          <w:rFonts w:ascii="Times New Roman" w:hAnsi="Times New Roman" w:cs="Times New Roman"/>
          <w:sz w:val="24"/>
          <w:szCs w:val="24"/>
        </w:rPr>
        <w:t xml:space="preserve"> of the </w:t>
      </w:r>
      <w:r>
        <w:rPr>
          <w:rFonts w:ascii="Times New Roman" w:hAnsi="Times New Roman" w:cs="Times New Roman"/>
          <w:sz w:val="24"/>
          <w:szCs w:val="24"/>
        </w:rPr>
        <w:t>activity.</w:t>
      </w:r>
      <w:r w:rsidRPr="00933756">
        <w:rPr>
          <w:rFonts w:ascii="Times New Roman" w:hAnsi="Times New Roman" w:cs="Times New Roman"/>
          <w:sz w:val="24"/>
          <w:szCs w:val="24"/>
        </w:rPr>
        <w:t xml:space="preserve"> At least 5 days before the provider will be notified of the changes made in the </w:t>
      </w:r>
      <w:r>
        <w:rPr>
          <w:rFonts w:ascii="Times New Roman" w:hAnsi="Times New Roman" w:cs="Times New Roman"/>
          <w:sz w:val="24"/>
          <w:szCs w:val="24"/>
        </w:rPr>
        <w:t>activity</w:t>
      </w:r>
      <w:r w:rsidRPr="00933756">
        <w:rPr>
          <w:rFonts w:ascii="Times New Roman" w:hAnsi="Times New Roman" w:cs="Times New Roman"/>
          <w:sz w:val="24"/>
          <w:szCs w:val="24"/>
        </w:rPr>
        <w:t xml:space="preserve"> calendar.</w:t>
      </w:r>
    </w:p>
    <w:p w:rsidR="005615C3" w:rsidRDefault="005615C3" w:rsidP="00600A03">
      <w:pPr>
        <w:jc w:val="both"/>
        <w:rPr>
          <w:rFonts w:ascii="Times New Roman" w:hAnsi="Times New Roman" w:cs="Times New Roman"/>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214525">
      <w:pPr>
        <w:numPr>
          <w:ilvl w:val="0"/>
          <w:numId w:val="7"/>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758F7" w:rsidRDefault="00B758F7" w:rsidP="00855FE4">
      <w:pPr>
        <w:spacing w:after="0"/>
        <w:jc w:val="both"/>
        <w:rPr>
          <w:rFonts w:ascii="Times New Roman" w:hAnsi="Times New Roman" w:cs="Times New Roman"/>
          <w:sz w:val="24"/>
          <w:szCs w:val="24"/>
        </w:rPr>
      </w:pPr>
    </w:p>
    <w:p w:rsidR="005615C3" w:rsidRDefault="005615C3" w:rsidP="00855FE4">
      <w:pPr>
        <w:spacing w:after="0"/>
        <w:jc w:val="both"/>
        <w:rPr>
          <w:rFonts w:ascii="Times New Roman" w:hAnsi="Times New Roman" w:cs="Times New Roman"/>
          <w:sz w:val="24"/>
          <w:szCs w:val="24"/>
        </w:rPr>
      </w:pPr>
    </w:p>
    <w:p w:rsidR="005615C3" w:rsidRDefault="005615C3" w:rsidP="00855FE4">
      <w:pPr>
        <w:spacing w:after="0"/>
        <w:jc w:val="both"/>
        <w:rPr>
          <w:rFonts w:ascii="Times New Roman" w:hAnsi="Times New Roman" w:cs="Times New Roman"/>
          <w:sz w:val="24"/>
          <w:szCs w:val="24"/>
        </w:rPr>
      </w:pPr>
    </w:p>
    <w:p w:rsidR="005615C3" w:rsidRDefault="005615C3" w:rsidP="00855FE4">
      <w:pPr>
        <w:spacing w:after="0"/>
        <w:jc w:val="both"/>
        <w:rPr>
          <w:rFonts w:ascii="Times New Roman" w:hAnsi="Times New Roman" w:cs="Times New Roman"/>
          <w:sz w:val="24"/>
          <w:szCs w:val="24"/>
        </w:rPr>
      </w:pPr>
    </w:p>
    <w:p w:rsidR="005615C3" w:rsidRDefault="005615C3" w:rsidP="00855FE4">
      <w:pPr>
        <w:spacing w:after="0"/>
        <w:jc w:val="both"/>
        <w:rPr>
          <w:rFonts w:ascii="Times New Roman" w:hAnsi="Times New Roman" w:cs="Times New Roman"/>
          <w:sz w:val="24"/>
          <w:szCs w:val="24"/>
        </w:rPr>
      </w:pPr>
    </w:p>
    <w:p w:rsidR="005615C3" w:rsidRDefault="005615C3" w:rsidP="00855FE4">
      <w:pPr>
        <w:spacing w:after="0"/>
        <w:jc w:val="both"/>
        <w:rPr>
          <w:rFonts w:ascii="Times New Roman" w:hAnsi="Times New Roman" w:cs="Times New Roman"/>
          <w:sz w:val="24"/>
          <w:szCs w:val="24"/>
        </w:rPr>
      </w:pPr>
    </w:p>
    <w:p w:rsidR="005615C3" w:rsidRPr="00E53649" w:rsidRDefault="005615C3"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600A03" w:rsidRDefault="00056F91" w:rsidP="00855FE4">
      <w:pPr>
        <w:spacing w:after="0"/>
        <w:jc w:val="both"/>
        <w:rPr>
          <w:rFonts w:ascii="Times New Roman" w:hAnsi="Times New Roman" w:cs="Times New Roman"/>
          <w:b/>
          <w:sz w:val="24"/>
          <w:szCs w:val="24"/>
          <w:lang w:val="en-GB"/>
        </w:rPr>
      </w:pPr>
      <w:r w:rsidRPr="00600A03">
        <w:rPr>
          <w:rFonts w:ascii="Times New Roman" w:hAnsi="Times New Roman" w:cs="Times New Roman"/>
          <w:b/>
          <w:bCs/>
          <w:sz w:val="24"/>
          <w:szCs w:val="24"/>
          <w:lang w:val="en-GB"/>
        </w:rPr>
        <w:t xml:space="preserve">CONTRACT TITLE: </w:t>
      </w:r>
      <w:r w:rsidR="00600A03" w:rsidRPr="00600A03">
        <w:rPr>
          <w:rFonts w:ascii="Times New Roman" w:hAnsi="Times New Roman" w:cs="Times New Roman"/>
          <w:b/>
          <w:lang w:val="en-GB"/>
        </w:rPr>
        <w:t>Transport services</w:t>
      </w:r>
    </w:p>
    <w:p w:rsidR="00056F91" w:rsidRPr="00E53649" w:rsidRDefault="00056F91" w:rsidP="00855FE4">
      <w:pPr>
        <w:spacing w:after="0"/>
        <w:jc w:val="both"/>
        <w:rPr>
          <w:rFonts w:ascii="Times New Roman" w:hAnsi="Times New Roman" w:cs="Times New Roman"/>
          <w:sz w:val="24"/>
          <w:szCs w:val="24"/>
          <w:lang w:val="en-GB"/>
        </w:rPr>
      </w:pPr>
      <w:r w:rsidRPr="00600A03">
        <w:rPr>
          <w:rFonts w:ascii="Times New Roman" w:hAnsi="Times New Roman" w:cs="Times New Roman"/>
          <w:b/>
          <w:bCs/>
          <w:sz w:val="24"/>
          <w:szCs w:val="24"/>
          <w:lang w:val="en-GB"/>
        </w:rPr>
        <w:t xml:space="preserve">REF: </w:t>
      </w:r>
      <w:r w:rsidR="00600A03" w:rsidRPr="00600A03">
        <w:rPr>
          <w:rFonts w:ascii="Times New Roman" w:hAnsi="Times New Roman" w:cs="Times New Roman"/>
          <w:b/>
          <w:sz w:val="24"/>
          <w:szCs w:val="24"/>
          <w:lang w:val="en-GB"/>
        </w:rPr>
        <w:t>RORS26-Municipality of Brosteni-TD06</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600A03" w:rsidRPr="00850A3B" w:rsidRDefault="00600A03" w:rsidP="00600A03">
      <w:pPr>
        <w:spacing w:after="0"/>
        <w:jc w:val="both"/>
        <w:rPr>
          <w:rFonts w:ascii="Times New Roman" w:hAnsi="Times New Roman" w:cs="Times New Roman"/>
          <w:b/>
          <w:sz w:val="24"/>
          <w:szCs w:val="24"/>
          <w:lang w:val="en-GB"/>
        </w:rPr>
      </w:pPr>
      <w:r w:rsidRPr="00850A3B">
        <w:rPr>
          <w:rFonts w:ascii="Times New Roman" w:hAnsi="Times New Roman" w:cs="Times New Roman"/>
          <w:b/>
          <w:sz w:val="24"/>
          <w:szCs w:val="24"/>
          <w:lang w:val="en-GB"/>
        </w:rPr>
        <w:t>MUNICIPALITY OF BROSTENI</w:t>
      </w:r>
    </w:p>
    <w:p w:rsidR="00600A03" w:rsidRDefault="00600A03" w:rsidP="00600A03">
      <w:pPr>
        <w:spacing w:after="0"/>
        <w:jc w:val="both"/>
        <w:rPr>
          <w:rFonts w:ascii="Times New Roman" w:hAnsi="Times New Roman" w:cs="Times New Roman"/>
          <w:sz w:val="24"/>
          <w:szCs w:val="24"/>
          <w:lang w:val="en-GB"/>
        </w:rPr>
      </w:pPr>
      <w:r w:rsidRPr="00857975">
        <w:rPr>
          <w:rFonts w:ascii="Times New Roman" w:hAnsi="Times New Roman" w:cs="Times New Roman"/>
          <w:sz w:val="24"/>
          <w:szCs w:val="24"/>
          <w:lang w:val="en-GB"/>
        </w:rPr>
        <w:t>Brosteni Village, Broșteni Commune, Mehedinți County, Romania</w:t>
      </w:r>
      <w:r w:rsidRPr="00E53649">
        <w:rPr>
          <w:rFonts w:ascii="Times New Roman" w:hAnsi="Times New Roman" w:cs="Times New Roman"/>
          <w:sz w:val="24"/>
          <w:szCs w:val="24"/>
          <w:lang w:val="en-GB"/>
        </w:rPr>
        <w:t xml:space="preserve"> </w:t>
      </w:r>
    </w:p>
    <w:p w:rsidR="00600A03" w:rsidRPr="00E53649" w:rsidRDefault="00600A03" w:rsidP="00600A03">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600A03">
        <w:rPr>
          <w:rFonts w:ascii="Times New Roman" w:hAnsi="Times New Roman" w:cs="Times New Roman"/>
          <w:sz w:val="24"/>
          <w:szCs w:val="24"/>
          <w:lang w:val="en-GB"/>
        </w:rPr>
        <w:t xml:space="preserve">Transport services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D3476" w:rsidRPr="00E53649" w:rsidRDefault="00056F91" w:rsidP="000D3476">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 xml:space="preserve">indicated in the Article 1 is: </w:t>
      </w:r>
      <w:r w:rsidR="000D3476" w:rsidRPr="00E53649">
        <w:rPr>
          <w:rFonts w:ascii="Times New Roman" w:hAnsi="Times New Roman" w:cs="Times New Roman"/>
          <w:sz w:val="24"/>
          <w:szCs w:val="24"/>
          <w:lang w:val="en-GB"/>
        </w:rPr>
        <w:t>&lt;</w:t>
      </w:r>
      <w:r w:rsidR="000D3476">
        <w:rPr>
          <w:rFonts w:ascii="Times New Roman" w:hAnsi="Times New Roman" w:cs="Times New Roman"/>
          <w:sz w:val="24"/>
          <w:szCs w:val="24"/>
          <w:highlight w:val="yellow"/>
          <w:lang w:val="en-GB"/>
        </w:rPr>
        <w:t>XXX EUR</w:t>
      </w:r>
      <w:r w:rsidR="000D3476" w:rsidRPr="00553D4C">
        <w:rPr>
          <w:rFonts w:ascii="Times New Roman" w:hAnsi="Times New Roman" w:cs="Times New Roman"/>
          <w:color w:val="008000"/>
          <w:sz w:val="24"/>
          <w:szCs w:val="24"/>
          <w:highlight w:val="yellow"/>
          <w:lang w:val="en-GB"/>
        </w:rPr>
        <w:t xml:space="preserve">, </w:t>
      </w:r>
      <w:r w:rsidR="000D3476" w:rsidRPr="00553D4C">
        <w:rPr>
          <w:rFonts w:ascii="Times New Roman" w:hAnsi="Times New Roman" w:cs="Times New Roman"/>
          <w:sz w:val="24"/>
          <w:szCs w:val="24"/>
          <w:highlight w:val="yellow"/>
          <w:lang w:val="en-GB"/>
        </w:rPr>
        <w:t>(including VAT for Romania partners</w:t>
      </w:r>
      <w:r w:rsidR="000D3476" w:rsidRPr="00196B90">
        <w:rPr>
          <w:rFonts w:ascii="Times New Roman" w:hAnsi="Times New Roman" w:cs="Times New Roman"/>
          <w:sz w:val="24"/>
          <w:szCs w:val="24"/>
          <w:highlight w:val="yellow"/>
          <w:lang w:val="en-GB"/>
        </w:rPr>
        <w:t>)</w:t>
      </w:r>
      <w:r w:rsidR="000D3476" w:rsidRPr="00553D4C">
        <w:rPr>
          <w:rFonts w:ascii="Times New Roman" w:hAnsi="Times New Roman" w:cs="Times New Roman"/>
          <w:sz w:val="24"/>
          <w:szCs w:val="24"/>
          <w:highlight w:val="yellow"/>
          <w:lang w:val="en-GB"/>
        </w:rPr>
        <w:t>&gt;.</w:t>
      </w:r>
    </w:p>
    <w:p w:rsidR="00056F91" w:rsidRDefault="00056F91" w:rsidP="00855FE4">
      <w:pPr>
        <w:spacing w:after="0"/>
        <w:jc w:val="both"/>
        <w:rPr>
          <w:rFonts w:ascii="Times New Roman" w:hAnsi="Times New Roman" w:cs="Times New Roman"/>
          <w:sz w:val="24"/>
          <w:szCs w:val="24"/>
          <w:lang w:val="en-GB"/>
        </w:rPr>
      </w:pPr>
    </w:p>
    <w:p w:rsidR="00600A03" w:rsidRPr="00B84CF5" w:rsidRDefault="00600A03" w:rsidP="00600A03">
      <w:pPr>
        <w:spacing w:after="0" w:line="240" w:lineRule="auto"/>
        <w:jc w:val="both"/>
        <w:rPr>
          <w:rFonts w:ascii="Times New Roman" w:hAnsi="Times New Roman"/>
          <w:sz w:val="24"/>
          <w:szCs w:val="24"/>
        </w:rPr>
      </w:pPr>
      <w:r w:rsidRPr="00B84CF5">
        <w:rPr>
          <w:rFonts w:ascii="Times New Roman" w:hAnsi="Times New Roman"/>
          <w:sz w:val="24"/>
          <w:szCs w:val="24"/>
        </w:rPr>
        <w:t xml:space="preserve">The </w:t>
      </w:r>
      <w:r>
        <w:rPr>
          <w:rFonts w:ascii="Times New Roman" w:hAnsi="Times New Roman"/>
          <w:sz w:val="24"/>
          <w:szCs w:val="24"/>
        </w:rPr>
        <w:t xml:space="preserve">services will be provided </w:t>
      </w:r>
      <w:r w:rsidRPr="00B84CF5">
        <w:rPr>
          <w:rFonts w:ascii="Times New Roman" w:hAnsi="Times New Roman"/>
          <w:sz w:val="24"/>
          <w:szCs w:val="24"/>
        </w:rPr>
        <w:t>based on the firm order received from the Contracting Authority.</w:t>
      </w:r>
    </w:p>
    <w:p w:rsidR="003807B6" w:rsidRDefault="00056F91" w:rsidP="00855FE4">
      <w:pPr>
        <w:spacing w:after="0"/>
        <w:jc w:val="both"/>
        <w:rPr>
          <w:rFonts w:ascii="Times New Roman" w:hAnsi="Times New Roman" w:cs="Times New Roman"/>
          <w:b/>
          <w:bCs/>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bookmarkStart w:id="0" w:name="_GoBack"/>
      <w:r w:rsidRPr="00E53649">
        <w:rPr>
          <w:rFonts w:ascii="Times New Roman" w:hAnsi="Times New Roman" w:cs="Times New Roman"/>
          <w:sz w:val="24"/>
          <w:szCs w:val="24"/>
          <w:lang w:val="en-GB"/>
        </w:rPr>
        <w:t>For any issues not defined in this contract agreement the rules of General conditions</w:t>
      </w:r>
      <w:r w:rsidR="00D27A1B">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526D00"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bookmarkEnd w:id="0"/>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BD0A00" w:rsidRDefault="00056F91" w:rsidP="00855FE4">
            <w:pPr>
              <w:keepNext/>
              <w:spacing w:before="40" w:after="40"/>
              <w:jc w:val="center"/>
              <w:rPr>
                <w:rFonts w:ascii="Times New Roman" w:hAnsi="Times New Roman" w:cs="Times New Roman"/>
                <w:b/>
                <w:bCs/>
              </w:rPr>
            </w:pPr>
            <w:r w:rsidRPr="00BD0A00">
              <w:rPr>
                <w:rFonts w:ascii="Times New Roman" w:hAnsi="Times New Roman" w:cs="Times New Roman"/>
                <w:b/>
                <w:bCs/>
              </w:rPr>
              <w:t>Month</w:t>
            </w:r>
          </w:p>
        </w:tc>
        <w:tc>
          <w:tcPr>
            <w:tcW w:w="4509" w:type="dxa"/>
            <w:tcBorders>
              <w:top w:val="single" w:sz="4" w:space="0" w:color="auto"/>
            </w:tcBorders>
          </w:tcPr>
          <w:p w:rsidR="00056F91" w:rsidRPr="00BD0A00"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BD0A00" w:rsidRDefault="00056F91" w:rsidP="00855FE4">
            <w:pPr>
              <w:keepNext/>
              <w:spacing w:before="40" w:after="40"/>
              <w:jc w:val="center"/>
              <w:rPr>
                <w:rFonts w:ascii="Times New Roman" w:hAnsi="Times New Roman" w:cs="Times New Roman"/>
                <w:b/>
                <w:bCs/>
              </w:rPr>
            </w:pPr>
            <w:r w:rsidRPr="00BD0A00">
              <w:rPr>
                <w:rFonts w:ascii="Times New Roman" w:hAnsi="Times New Roman" w:cs="Times New Roman"/>
                <w:b/>
                <w:bCs/>
              </w:rPr>
              <w:t>EUR</w:t>
            </w:r>
          </w:p>
        </w:tc>
      </w:tr>
      <w:tr w:rsidR="00056F91" w:rsidRPr="00E53649">
        <w:trPr>
          <w:cantSplit/>
          <w:trHeight w:val="602"/>
        </w:trPr>
        <w:tc>
          <w:tcPr>
            <w:tcW w:w="1728" w:type="dxa"/>
            <w:tcBorders>
              <w:bottom w:val="nil"/>
            </w:tcBorders>
          </w:tcPr>
          <w:p w:rsidR="00056F91" w:rsidRPr="00BD0A00" w:rsidRDefault="00D27A1B" w:rsidP="00480F40">
            <w:pPr>
              <w:spacing w:before="40" w:after="40" w:line="240" w:lineRule="auto"/>
              <w:jc w:val="center"/>
              <w:rPr>
                <w:rFonts w:ascii="Times New Roman" w:hAnsi="Times New Roman" w:cs="Times New Roman"/>
              </w:rPr>
            </w:pPr>
            <w:r>
              <w:rPr>
                <w:rFonts w:ascii="Times New Roman" w:hAnsi="Times New Roman" w:cs="Times New Roman"/>
              </w:rPr>
              <w:t>July</w:t>
            </w:r>
            <w:r w:rsidR="00BD0A00" w:rsidRPr="00BD0A00">
              <w:rPr>
                <w:rFonts w:ascii="Times New Roman" w:hAnsi="Times New Roman" w:cs="Times New Roman"/>
              </w:rPr>
              <w:t xml:space="preserve"> 2018</w:t>
            </w:r>
          </w:p>
        </w:tc>
        <w:tc>
          <w:tcPr>
            <w:tcW w:w="4509" w:type="dxa"/>
            <w:tcBorders>
              <w:bottom w:val="nil"/>
            </w:tcBorders>
          </w:tcPr>
          <w:p w:rsidR="00BD0A00" w:rsidRPr="00BD0A00" w:rsidRDefault="00BD0A00" w:rsidP="00BD0A00">
            <w:pPr>
              <w:spacing w:line="240" w:lineRule="auto"/>
              <w:ind w:left="567" w:hanging="567"/>
              <w:rPr>
                <w:rFonts w:ascii="Times New Roman" w:hAnsi="Times New Roman" w:cs="Times New Roman"/>
              </w:rPr>
            </w:pPr>
            <w:r w:rsidRPr="00BD0A00">
              <w:rPr>
                <w:rFonts w:ascii="Times New Roman" w:hAnsi="Times New Roman" w:cs="Times New Roman"/>
              </w:rPr>
              <w:t>Interim payment after reporting activity 1*</w:t>
            </w:r>
          </w:p>
          <w:p w:rsidR="00056F91" w:rsidRPr="00BD0A00"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BD0A00" w:rsidRDefault="00BD0A00" w:rsidP="00BD0A00">
            <w:pPr>
              <w:spacing w:after="0" w:line="240" w:lineRule="auto"/>
              <w:jc w:val="center"/>
              <w:rPr>
                <w:rFonts w:ascii="Times New Roman" w:hAnsi="Times New Roman" w:cs="Times New Roman"/>
              </w:rPr>
            </w:pPr>
            <w:r w:rsidRPr="00BD0A00">
              <w:rPr>
                <w:rFonts w:ascii="Times New Roman" w:hAnsi="Times New Roman" w:cs="Times New Roman"/>
              </w:rPr>
              <w:t>25</w:t>
            </w:r>
            <w:r w:rsidR="00056F91" w:rsidRPr="00BD0A00">
              <w:rPr>
                <w:rFonts w:ascii="Times New Roman" w:hAnsi="Times New Roman" w:cs="Times New Roman"/>
                <w:w w:val="50"/>
              </w:rPr>
              <w:t> </w:t>
            </w:r>
            <w:r w:rsidR="00056F91" w:rsidRPr="00BD0A00">
              <w:rPr>
                <w:rFonts w:ascii="Times New Roman" w:hAnsi="Times New Roman" w:cs="Times New Roman"/>
              </w:rPr>
              <w:t xml:space="preserve">% of the contract value </w:t>
            </w:r>
          </w:p>
        </w:tc>
      </w:tr>
      <w:tr w:rsidR="00BD0A00" w:rsidRPr="00E53649">
        <w:trPr>
          <w:cantSplit/>
          <w:trHeight w:val="602"/>
        </w:trPr>
        <w:tc>
          <w:tcPr>
            <w:tcW w:w="1728" w:type="dxa"/>
            <w:tcBorders>
              <w:bottom w:val="nil"/>
            </w:tcBorders>
          </w:tcPr>
          <w:p w:rsidR="00BD0A00" w:rsidRPr="00BD0A00" w:rsidRDefault="00D27A1B" w:rsidP="00480F40">
            <w:pPr>
              <w:spacing w:before="40" w:after="40" w:line="240" w:lineRule="auto"/>
              <w:jc w:val="center"/>
              <w:rPr>
                <w:rFonts w:ascii="Times New Roman" w:hAnsi="Times New Roman" w:cs="Times New Roman"/>
              </w:rPr>
            </w:pPr>
            <w:r>
              <w:rPr>
                <w:rFonts w:ascii="Times New Roman" w:hAnsi="Times New Roman" w:cs="Times New Roman"/>
              </w:rPr>
              <w:t>August</w:t>
            </w:r>
            <w:r w:rsidR="00BD0A00" w:rsidRPr="00BD0A00">
              <w:rPr>
                <w:rFonts w:ascii="Times New Roman" w:hAnsi="Times New Roman" w:cs="Times New Roman"/>
              </w:rPr>
              <w:t xml:space="preserve"> 2018</w:t>
            </w:r>
          </w:p>
        </w:tc>
        <w:tc>
          <w:tcPr>
            <w:tcW w:w="4509" w:type="dxa"/>
            <w:tcBorders>
              <w:bottom w:val="nil"/>
            </w:tcBorders>
          </w:tcPr>
          <w:p w:rsidR="00BD0A00" w:rsidRPr="00BD0A00" w:rsidRDefault="00BD0A00" w:rsidP="00BD0A00">
            <w:pPr>
              <w:spacing w:after="120" w:line="240" w:lineRule="auto"/>
              <w:ind w:left="562" w:hanging="562"/>
              <w:rPr>
                <w:rFonts w:ascii="Times New Roman" w:hAnsi="Times New Roman" w:cs="Times New Roman"/>
              </w:rPr>
            </w:pPr>
            <w:r w:rsidRPr="00BD0A00">
              <w:rPr>
                <w:rFonts w:ascii="Times New Roman" w:hAnsi="Times New Roman" w:cs="Times New Roman"/>
              </w:rPr>
              <w:t>Interim payment after reporting activity 2*</w:t>
            </w:r>
          </w:p>
          <w:p w:rsidR="00BD0A00" w:rsidRPr="00BD0A00" w:rsidRDefault="00BD0A00" w:rsidP="00480F40">
            <w:pPr>
              <w:spacing w:line="240" w:lineRule="auto"/>
              <w:ind w:left="567" w:hanging="567"/>
              <w:rPr>
                <w:rFonts w:ascii="Times New Roman" w:hAnsi="Times New Roman" w:cs="Times New Roman"/>
              </w:rPr>
            </w:pPr>
          </w:p>
        </w:tc>
        <w:tc>
          <w:tcPr>
            <w:tcW w:w="2781" w:type="dxa"/>
            <w:tcBorders>
              <w:bottom w:val="nil"/>
            </w:tcBorders>
          </w:tcPr>
          <w:p w:rsidR="00BD0A00" w:rsidRPr="00BD0A00" w:rsidRDefault="00BD0A00" w:rsidP="00480F40">
            <w:pPr>
              <w:spacing w:after="0" w:line="240" w:lineRule="auto"/>
              <w:jc w:val="center"/>
              <w:rPr>
                <w:rFonts w:ascii="Times New Roman" w:hAnsi="Times New Roman" w:cs="Times New Roman"/>
              </w:rPr>
            </w:pPr>
            <w:r w:rsidRPr="00BD0A00">
              <w:rPr>
                <w:rFonts w:ascii="Times New Roman" w:hAnsi="Times New Roman" w:cs="Times New Roman"/>
              </w:rPr>
              <w:t>25</w:t>
            </w:r>
            <w:r w:rsidRPr="00BD0A00">
              <w:rPr>
                <w:rFonts w:ascii="Times New Roman" w:hAnsi="Times New Roman" w:cs="Times New Roman"/>
                <w:w w:val="50"/>
              </w:rPr>
              <w:t> </w:t>
            </w:r>
            <w:r w:rsidRPr="00BD0A00">
              <w:rPr>
                <w:rFonts w:ascii="Times New Roman" w:hAnsi="Times New Roman" w:cs="Times New Roman"/>
              </w:rPr>
              <w:t>% of the contract value</w:t>
            </w:r>
          </w:p>
        </w:tc>
      </w:tr>
      <w:tr w:rsidR="00BD0A00" w:rsidRPr="00E53649">
        <w:trPr>
          <w:cantSplit/>
          <w:trHeight w:val="602"/>
        </w:trPr>
        <w:tc>
          <w:tcPr>
            <w:tcW w:w="1728" w:type="dxa"/>
            <w:tcBorders>
              <w:bottom w:val="nil"/>
            </w:tcBorders>
          </w:tcPr>
          <w:p w:rsidR="00BD0A00" w:rsidRPr="00BD0A00" w:rsidRDefault="00D27A1B" w:rsidP="00BD0A00">
            <w:pPr>
              <w:spacing w:before="40" w:after="40" w:line="240" w:lineRule="auto"/>
              <w:jc w:val="center"/>
              <w:rPr>
                <w:rFonts w:ascii="Times New Roman" w:hAnsi="Times New Roman" w:cs="Times New Roman"/>
              </w:rPr>
            </w:pPr>
            <w:r>
              <w:rPr>
                <w:rFonts w:ascii="Times New Roman" w:hAnsi="Times New Roman" w:cs="Times New Roman"/>
              </w:rPr>
              <w:t>August</w:t>
            </w:r>
            <w:r w:rsidR="00BD0A00" w:rsidRPr="00BD0A00">
              <w:rPr>
                <w:rFonts w:ascii="Times New Roman" w:hAnsi="Times New Roman" w:cs="Times New Roman"/>
              </w:rPr>
              <w:t xml:space="preserve"> 2018</w:t>
            </w:r>
          </w:p>
        </w:tc>
        <w:tc>
          <w:tcPr>
            <w:tcW w:w="4509" w:type="dxa"/>
            <w:tcBorders>
              <w:bottom w:val="nil"/>
            </w:tcBorders>
          </w:tcPr>
          <w:p w:rsidR="00BD0A00" w:rsidRPr="00BD0A00" w:rsidRDefault="00BD0A00" w:rsidP="00BD0A00">
            <w:pPr>
              <w:spacing w:after="120" w:line="240" w:lineRule="auto"/>
              <w:ind w:left="562" w:hanging="562"/>
              <w:rPr>
                <w:rFonts w:ascii="Times New Roman" w:hAnsi="Times New Roman" w:cs="Times New Roman"/>
              </w:rPr>
            </w:pPr>
            <w:r w:rsidRPr="00BD0A00">
              <w:rPr>
                <w:rFonts w:ascii="Times New Roman" w:hAnsi="Times New Roman" w:cs="Times New Roman"/>
              </w:rPr>
              <w:t>Interim payment after reporting activity 3*</w:t>
            </w:r>
          </w:p>
          <w:p w:rsidR="00BD0A00" w:rsidRPr="00BD0A00" w:rsidRDefault="00BD0A00" w:rsidP="00BD0A00">
            <w:pPr>
              <w:spacing w:line="240" w:lineRule="auto"/>
              <w:ind w:left="567" w:hanging="567"/>
              <w:rPr>
                <w:rFonts w:ascii="Times New Roman" w:hAnsi="Times New Roman" w:cs="Times New Roman"/>
              </w:rPr>
            </w:pPr>
          </w:p>
        </w:tc>
        <w:tc>
          <w:tcPr>
            <w:tcW w:w="2781" w:type="dxa"/>
            <w:tcBorders>
              <w:bottom w:val="nil"/>
            </w:tcBorders>
          </w:tcPr>
          <w:p w:rsidR="00BD0A00" w:rsidRPr="00BD0A00" w:rsidRDefault="00BD0A00" w:rsidP="00BD0A00">
            <w:pPr>
              <w:spacing w:after="0" w:line="240" w:lineRule="auto"/>
              <w:jc w:val="center"/>
              <w:rPr>
                <w:rFonts w:ascii="Times New Roman" w:hAnsi="Times New Roman" w:cs="Times New Roman"/>
              </w:rPr>
            </w:pPr>
            <w:r w:rsidRPr="00BD0A00">
              <w:rPr>
                <w:rFonts w:ascii="Times New Roman" w:hAnsi="Times New Roman" w:cs="Times New Roman"/>
              </w:rPr>
              <w:t>25</w:t>
            </w:r>
            <w:r w:rsidRPr="00BD0A00">
              <w:rPr>
                <w:rFonts w:ascii="Times New Roman" w:hAnsi="Times New Roman" w:cs="Times New Roman"/>
                <w:w w:val="50"/>
              </w:rPr>
              <w:t> </w:t>
            </w:r>
            <w:r w:rsidRPr="00BD0A00">
              <w:rPr>
                <w:rFonts w:ascii="Times New Roman" w:hAnsi="Times New Roman" w:cs="Times New Roman"/>
              </w:rPr>
              <w:t>% of the contract value</w:t>
            </w:r>
          </w:p>
        </w:tc>
      </w:tr>
      <w:tr w:rsidR="00056F91" w:rsidRPr="00E53649">
        <w:trPr>
          <w:cantSplit/>
          <w:trHeight w:val="809"/>
        </w:trPr>
        <w:tc>
          <w:tcPr>
            <w:tcW w:w="1728" w:type="dxa"/>
            <w:tcBorders>
              <w:bottom w:val="nil"/>
            </w:tcBorders>
          </w:tcPr>
          <w:p w:rsidR="00056F91" w:rsidRPr="00BD0A00" w:rsidRDefault="00BD0A00" w:rsidP="00480F40">
            <w:pPr>
              <w:spacing w:before="40" w:after="40" w:line="240" w:lineRule="auto"/>
              <w:jc w:val="center"/>
              <w:rPr>
                <w:rFonts w:ascii="Times New Roman" w:hAnsi="Times New Roman" w:cs="Times New Roman"/>
              </w:rPr>
            </w:pPr>
            <w:r w:rsidRPr="00BD0A00">
              <w:rPr>
                <w:rFonts w:ascii="Times New Roman" w:hAnsi="Times New Roman" w:cs="Times New Roman"/>
              </w:rPr>
              <w:t>October 2018</w:t>
            </w:r>
          </w:p>
        </w:tc>
        <w:tc>
          <w:tcPr>
            <w:tcW w:w="4509" w:type="dxa"/>
            <w:tcBorders>
              <w:bottom w:val="nil"/>
            </w:tcBorders>
          </w:tcPr>
          <w:p w:rsidR="00056F91" w:rsidRPr="00BD0A00" w:rsidRDefault="00056F91" w:rsidP="00480F40">
            <w:pPr>
              <w:spacing w:before="40" w:after="40" w:line="240" w:lineRule="auto"/>
              <w:rPr>
                <w:rFonts w:ascii="Times New Roman" w:hAnsi="Times New Roman" w:cs="Times New Roman"/>
              </w:rPr>
            </w:pPr>
            <w:r w:rsidRPr="00BD0A00">
              <w:rPr>
                <w:rFonts w:ascii="Times New Roman" w:hAnsi="Times New Roman" w:cs="Times New Roman"/>
              </w:rPr>
              <w:t>Balance final payment</w:t>
            </w:r>
          </w:p>
        </w:tc>
        <w:tc>
          <w:tcPr>
            <w:tcW w:w="2781" w:type="dxa"/>
            <w:tcBorders>
              <w:bottom w:val="nil"/>
            </w:tcBorders>
          </w:tcPr>
          <w:p w:rsidR="00056F91" w:rsidRPr="00BD0A00" w:rsidRDefault="00BD0A00" w:rsidP="00480F40">
            <w:pPr>
              <w:spacing w:after="0" w:line="240" w:lineRule="auto"/>
              <w:jc w:val="center"/>
              <w:rPr>
                <w:rFonts w:ascii="Times New Roman" w:hAnsi="Times New Roman" w:cs="Times New Roman"/>
              </w:rPr>
            </w:pPr>
            <w:r w:rsidRPr="00BD0A00">
              <w:rPr>
                <w:rFonts w:ascii="Times New Roman" w:hAnsi="Times New Roman" w:cs="Times New Roman"/>
              </w:rPr>
              <w:t>25</w:t>
            </w:r>
            <w:r w:rsidRPr="00BD0A00">
              <w:rPr>
                <w:rFonts w:ascii="Times New Roman" w:hAnsi="Times New Roman" w:cs="Times New Roman"/>
                <w:w w:val="50"/>
              </w:rPr>
              <w:t> </w:t>
            </w:r>
            <w:r w:rsidRPr="00BD0A00">
              <w:rPr>
                <w:rFonts w:ascii="Times New Roman" w:hAnsi="Times New Roman" w:cs="Times New Roman"/>
              </w:rPr>
              <w:t xml:space="preserve">% of the contract value </w:t>
            </w: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BD0A00">
              <w:rPr>
                <w:rFonts w:ascii="Times New Roman" w:hAnsi="Times New Roman" w:cs="Times New Roman"/>
              </w:rPr>
              <w:t>&lt;Total contract value&gt;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w:t>
      </w:r>
      <w:r w:rsidR="00BD0A00">
        <w:rPr>
          <w:rFonts w:ascii="Times New Roman" w:hAnsi="Times New Roman" w:cs="Times New Roman"/>
          <w:sz w:val="24"/>
          <w:szCs w:val="24"/>
          <w:lang w:val="en-GB"/>
        </w:rPr>
        <w:t xml:space="preserve">he duration of the contract is </w:t>
      </w:r>
      <w:r w:rsidR="00D27A1B" w:rsidRPr="00D27A1B">
        <w:rPr>
          <w:rFonts w:ascii="Times New Roman" w:hAnsi="Times New Roman" w:cs="Times New Roman"/>
          <w:sz w:val="24"/>
          <w:szCs w:val="24"/>
          <w:lang w:val="en-GB"/>
        </w:rPr>
        <w:t>4</w:t>
      </w:r>
      <w:r w:rsidR="00BD0A00" w:rsidRPr="00D27A1B">
        <w:rPr>
          <w:rFonts w:ascii="Times New Roman" w:hAnsi="Times New Roman" w:cs="Times New Roman"/>
          <w:sz w:val="24"/>
          <w:szCs w:val="24"/>
          <w:lang w:val="en-GB"/>
        </w:rPr>
        <w:t xml:space="preserve"> </w:t>
      </w:r>
      <w:r w:rsidRPr="00D27A1B">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BD0A00" w:rsidRPr="00E53649" w:rsidRDefault="00BD0A00" w:rsidP="00BD0A00">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18750D">
        <w:rPr>
          <w:rFonts w:ascii="Times New Roman" w:hAnsi="Times New Roman" w:cs="Times New Roman"/>
          <w:sz w:val="24"/>
          <w:szCs w:val="24"/>
          <w:lang w:val="en-GB"/>
        </w:rPr>
        <w:t>date of contract signing by both partie</w:t>
      </w:r>
      <w:r w:rsidRPr="00F84982">
        <w:rPr>
          <w:rFonts w:ascii="Times New Roman" w:hAnsi="Times New Roman" w:cs="Times New Roman"/>
          <w:color w:val="000000" w:themeColor="text1"/>
          <w:sz w:val="24"/>
          <w:szCs w:val="24"/>
          <w:lang w:val="en-GB"/>
        </w:rPr>
        <w: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p>
    <w:p w:rsidR="00890658" w:rsidRPr="00E53649" w:rsidRDefault="00890658" w:rsidP="00890658">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890658" w:rsidRDefault="00890658" w:rsidP="00890658">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D27A1B">
        <w:rPr>
          <w:rFonts w:ascii="Times New Roman" w:hAnsi="Times New Roman" w:cs="Times New Roman"/>
          <w:sz w:val="24"/>
          <w:szCs w:val="24"/>
          <w:lang w:val="en-GB"/>
        </w:rPr>
        <w:t>Drobeta-Turnu-</w:t>
      </w:r>
      <w:r>
        <w:rPr>
          <w:rFonts w:ascii="Times New Roman" w:hAnsi="Times New Roman" w:cs="Times New Roman"/>
          <w:sz w:val="24"/>
          <w:szCs w:val="24"/>
          <w:lang w:val="en-GB"/>
        </w:rPr>
        <w:t>Severin Court</w:t>
      </w:r>
      <w:r w:rsidRPr="00E53649">
        <w:rPr>
          <w:rFonts w:ascii="Times New Roman" w:hAnsi="Times New Roman" w:cs="Times New Roman"/>
          <w:sz w:val="24"/>
          <w:szCs w:val="24"/>
          <w:lang w:val="en-GB"/>
        </w:rPr>
        <w:t>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754" w:type="dxa"/>
        <w:tblInd w:w="-106" w:type="dxa"/>
        <w:tblLayout w:type="fixed"/>
        <w:tblLook w:val="0000"/>
      </w:tblPr>
      <w:tblGrid>
        <w:gridCol w:w="1491"/>
        <w:gridCol w:w="3259"/>
        <w:gridCol w:w="2321"/>
        <w:gridCol w:w="2683"/>
      </w:tblGrid>
      <w:tr w:rsidR="00056F91" w:rsidRPr="00E53649" w:rsidTr="00890658">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5004"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rsidTr="00890658">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r w:rsidR="00890658">
              <w:t xml:space="preserve"> </w:t>
            </w:r>
          </w:p>
        </w:tc>
        <w:tc>
          <w:tcPr>
            <w:tcW w:w="2683" w:type="dxa"/>
          </w:tcPr>
          <w:p w:rsidR="00056F91" w:rsidRPr="00FA07B2" w:rsidRDefault="00890658" w:rsidP="006B6EA1">
            <w:pPr>
              <w:pStyle w:val="BodyText"/>
              <w:keepNext/>
              <w:keepLines/>
              <w:spacing w:before="160" w:after="160"/>
            </w:pPr>
            <w:r>
              <w:t>Borugă Alexandru</w:t>
            </w:r>
          </w:p>
        </w:tc>
      </w:tr>
      <w:tr w:rsidR="00056F91" w:rsidRPr="00E53649" w:rsidTr="00890658">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683" w:type="dxa"/>
          </w:tcPr>
          <w:p w:rsidR="00056F91" w:rsidRPr="00FA07B2" w:rsidRDefault="00056F91" w:rsidP="006B6EA1">
            <w:pPr>
              <w:pStyle w:val="BodyText"/>
              <w:keepNext/>
              <w:keepLines/>
              <w:spacing w:before="160" w:after="160"/>
            </w:pPr>
          </w:p>
        </w:tc>
      </w:tr>
      <w:tr w:rsidR="00056F91" w:rsidRPr="00E53649" w:rsidTr="00890658">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683" w:type="dxa"/>
          </w:tcPr>
          <w:p w:rsidR="00056F91" w:rsidRPr="00FA07B2" w:rsidRDefault="00056F91" w:rsidP="006B6EA1">
            <w:pPr>
              <w:pStyle w:val="BodyText"/>
              <w:keepNext/>
              <w:keepLines/>
              <w:spacing w:before="160" w:after="160"/>
            </w:pPr>
          </w:p>
        </w:tc>
      </w:tr>
      <w:tr w:rsidR="00056F91" w:rsidRPr="00E53649" w:rsidTr="00890658">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683" w:type="dxa"/>
          </w:tcPr>
          <w:p w:rsidR="00056F91" w:rsidRPr="00FA07B2" w:rsidRDefault="00890658" w:rsidP="006B6EA1">
            <w:pPr>
              <w:pStyle w:val="BodyText"/>
              <w:keepNext/>
              <w:keepLines/>
              <w:spacing w:before="160" w:after="160"/>
            </w:pPr>
            <w:r>
              <w:t>Cațan Gheorghe-Florin</w:t>
            </w:r>
          </w:p>
        </w:tc>
      </w:tr>
      <w:tr w:rsidR="00890658" w:rsidRPr="00E53649" w:rsidTr="00890658">
        <w:trPr>
          <w:cantSplit/>
        </w:trPr>
        <w:tc>
          <w:tcPr>
            <w:tcW w:w="1491" w:type="dxa"/>
          </w:tcPr>
          <w:p w:rsidR="00890658" w:rsidRPr="00FA07B2" w:rsidRDefault="00890658" w:rsidP="006B6EA1">
            <w:pPr>
              <w:pStyle w:val="BodyText"/>
              <w:keepNext/>
              <w:keepLines/>
              <w:spacing w:before="160" w:after="160"/>
            </w:pPr>
          </w:p>
        </w:tc>
        <w:tc>
          <w:tcPr>
            <w:tcW w:w="3259" w:type="dxa"/>
          </w:tcPr>
          <w:p w:rsidR="00890658" w:rsidRPr="00FA07B2" w:rsidRDefault="00890658" w:rsidP="006B6EA1">
            <w:pPr>
              <w:pStyle w:val="BodyText"/>
              <w:keepNext/>
              <w:keepLines/>
              <w:spacing w:before="160" w:after="160"/>
            </w:pPr>
          </w:p>
        </w:tc>
        <w:tc>
          <w:tcPr>
            <w:tcW w:w="2321" w:type="dxa"/>
          </w:tcPr>
          <w:p w:rsidR="00890658" w:rsidRPr="00FA07B2" w:rsidRDefault="00890658" w:rsidP="00B11DE9">
            <w:pPr>
              <w:pStyle w:val="BodyText"/>
              <w:keepNext/>
              <w:keepLines/>
              <w:spacing w:before="160" w:after="160"/>
            </w:pPr>
            <w:r w:rsidRPr="00FA07B2">
              <w:t>Name:</w:t>
            </w:r>
            <w:r>
              <w:t xml:space="preserve"> </w:t>
            </w:r>
          </w:p>
        </w:tc>
        <w:tc>
          <w:tcPr>
            <w:tcW w:w="2683" w:type="dxa"/>
          </w:tcPr>
          <w:p w:rsidR="00890658" w:rsidRPr="00FA07B2" w:rsidRDefault="00890658" w:rsidP="006B6EA1">
            <w:pPr>
              <w:pStyle w:val="BodyText"/>
              <w:keepNext/>
              <w:keepLines/>
              <w:spacing w:before="160" w:after="160"/>
            </w:pPr>
            <w:r>
              <w:t>Legal adviser</w:t>
            </w:r>
          </w:p>
        </w:tc>
      </w:tr>
      <w:tr w:rsidR="00890658" w:rsidRPr="00E53649" w:rsidTr="00890658">
        <w:trPr>
          <w:cantSplit/>
        </w:trPr>
        <w:tc>
          <w:tcPr>
            <w:tcW w:w="1491" w:type="dxa"/>
          </w:tcPr>
          <w:p w:rsidR="00890658" w:rsidRPr="00FA07B2" w:rsidRDefault="00890658" w:rsidP="006B6EA1">
            <w:pPr>
              <w:pStyle w:val="BodyText"/>
              <w:keepNext/>
              <w:keepLines/>
              <w:spacing w:before="160" w:after="160"/>
            </w:pPr>
          </w:p>
        </w:tc>
        <w:tc>
          <w:tcPr>
            <w:tcW w:w="3259" w:type="dxa"/>
          </w:tcPr>
          <w:p w:rsidR="00890658" w:rsidRPr="00FA07B2" w:rsidRDefault="00890658" w:rsidP="006B6EA1">
            <w:pPr>
              <w:pStyle w:val="BodyText"/>
              <w:keepNext/>
              <w:keepLines/>
              <w:spacing w:before="160" w:after="160"/>
            </w:pPr>
          </w:p>
        </w:tc>
        <w:tc>
          <w:tcPr>
            <w:tcW w:w="2321" w:type="dxa"/>
          </w:tcPr>
          <w:p w:rsidR="00890658" w:rsidRPr="00FA07B2" w:rsidRDefault="00890658" w:rsidP="00B11DE9">
            <w:pPr>
              <w:pStyle w:val="BodyText"/>
              <w:keepNext/>
              <w:keepLines/>
              <w:spacing w:before="160" w:after="160"/>
            </w:pPr>
            <w:r w:rsidRPr="00FA07B2">
              <w:t>Title:</w:t>
            </w:r>
          </w:p>
        </w:tc>
        <w:tc>
          <w:tcPr>
            <w:tcW w:w="2683" w:type="dxa"/>
          </w:tcPr>
          <w:p w:rsidR="00890658" w:rsidRPr="00FA07B2" w:rsidRDefault="00890658" w:rsidP="006B6EA1">
            <w:pPr>
              <w:pStyle w:val="BodyText"/>
              <w:keepNext/>
              <w:keepLines/>
              <w:spacing w:before="160" w:after="160"/>
            </w:pPr>
          </w:p>
        </w:tc>
      </w:tr>
      <w:tr w:rsidR="00890658" w:rsidRPr="00E53649" w:rsidTr="00890658">
        <w:trPr>
          <w:cantSplit/>
        </w:trPr>
        <w:tc>
          <w:tcPr>
            <w:tcW w:w="1491" w:type="dxa"/>
          </w:tcPr>
          <w:p w:rsidR="00890658" w:rsidRPr="00FA07B2" w:rsidRDefault="00890658" w:rsidP="006B6EA1">
            <w:pPr>
              <w:pStyle w:val="BodyText"/>
              <w:keepNext/>
              <w:keepLines/>
              <w:spacing w:before="160" w:after="160"/>
            </w:pPr>
          </w:p>
        </w:tc>
        <w:tc>
          <w:tcPr>
            <w:tcW w:w="3259" w:type="dxa"/>
          </w:tcPr>
          <w:p w:rsidR="00890658" w:rsidRPr="00FA07B2" w:rsidRDefault="00890658" w:rsidP="006B6EA1">
            <w:pPr>
              <w:pStyle w:val="BodyText"/>
              <w:keepNext/>
              <w:keepLines/>
              <w:spacing w:before="160" w:after="160"/>
            </w:pPr>
          </w:p>
        </w:tc>
        <w:tc>
          <w:tcPr>
            <w:tcW w:w="2321" w:type="dxa"/>
          </w:tcPr>
          <w:p w:rsidR="00890658" w:rsidRPr="00FA07B2" w:rsidRDefault="00890658" w:rsidP="00B11DE9">
            <w:pPr>
              <w:pStyle w:val="BodyText"/>
              <w:keepNext/>
              <w:keepLines/>
              <w:spacing w:before="160" w:after="160"/>
            </w:pPr>
            <w:r w:rsidRPr="00FA07B2">
              <w:t>Signature:</w:t>
            </w:r>
          </w:p>
        </w:tc>
        <w:tc>
          <w:tcPr>
            <w:tcW w:w="2683" w:type="dxa"/>
          </w:tcPr>
          <w:p w:rsidR="00890658" w:rsidRPr="00FA07B2" w:rsidRDefault="00890658" w:rsidP="006B6EA1">
            <w:pPr>
              <w:pStyle w:val="BodyText"/>
              <w:keepNext/>
              <w:keepLines/>
              <w:spacing w:before="160" w:after="160"/>
            </w:pPr>
          </w:p>
        </w:tc>
      </w:tr>
      <w:tr w:rsidR="00890658" w:rsidRPr="00E53649" w:rsidTr="00890658">
        <w:trPr>
          <w:cantSplit/>
        </w:trPr>
        <w:tc>
          <w:tcPr>
            <w:tcW w:w="1491" w:type="dxa"/>
          </w:tcPr>
          <w:p w:rsidR="00890658" w:rsidRPr="00FA07B2" w:rsidRDefault="00890658" w:rsidP="006B6EA1">
            <w:pPr>
              <w:pStyle w:val="BodyText"/>
              <w:keepNext/>
              <w:keepLines/>
              <w:spacing w:before="160" w:after="160"/>
            </w:pPr>
          </w:p>
        </w:tc>
        <w:tc>
          <w:tcPr>
            <w:tcW w:w="3259" w:type="dxa"/>
          </w:tcPr>
          <w:p w:rsidR="00890658" w:rsidRPr="00FA07B2" w:rsidRDefault="00890658" w:rsidP="006B6EA1">
            <w:pPr>
              <w:pStyle w:val="BodyText"/>
              <w:keepNext/>
              <w:keepLines/>
              <w:spacing w:before="160" w:after="160"/>
            </w:pPr>
          </w:p>
        </w:tc>
        <w:tc>
          <w:tcPr>
            <w:tcW w:w="2321" w:type="dxa"/>
          </w:tcPr>
          <w:p w:rsidR="00890658" w:rsidRPr="00FA07B2" w:rsidRDefault="00890658" w:rsidP="00B11DE9">
            <w:pPr>
              <w:pStyle w:val="BodyText"/>
              <w:keepNext/>
              <w:keepLines/>
              <w:spacing w:before="160" w:after="160"/>
            </w:pPr>
            <w:r w:rsidRPr="00FA07B2">
              <w:t>Date:</w:t>
            </w:r>
          </w:p>
        </w:tc>
        <w:tc>
          <w:tcPr>
            <w:tcW w:w="2683" w:type="dxa"/>
          </w:tcPr>
          <w:p w:rsidR="00890658" w:rsidRPr="00FA07B2" w:rsidRDefault="00890658"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tbl>
      <w:tblPr>
        <w:tblW w:w="12930" w:type="dxa"/>
        <w:tblInd w:w="-106" w:type="dxa"/>
        <w:tblLayout w:type="fixed"/>
        <w:tblLook w:val="04A0"/>
      </w:tblPr>
      <w:tblGrid>
        <w:gridCol w:w="12930"/>
      </w:tblGrid>
      <w:tr w:rsidR="00890658" w:rsidTr="00B11DE9">
        <w:trPr>
          <w:cantSplit/>
        </w:trPr>
        <w:tc>
          <w:tcPr>
            <w:tcW w:w="4320" w:type="dxa"/>
            <w:hideMark/>
          </w:tcPr>
          <w:p w:rsidR="00890658" w:rsidRDefault="00890658" w:rsidP="00B11DE9">
            <w:pPr>
              <w:pStyle w:val="BodyText"/>
              <w:keepNext/>
              <w:keepLines/>
              <w:spacing w:after="60" w:line="276" w:lineRule="auto"/>
            </w:pPr>
          </w:p>
        </w:tc>
      </w:tr>
      <w:tr w:rsidR="00890658" w:rsidTr="00B11DE9">
        <w:trPr>
          <w:cantSplit/>
        </w:trPr>
        <w:tc>
          <w:tcPr>
            <w:tcW w:w="4320" w:type="dxa"/>
            <w:hideMark/>
          </w:tcPr>
          <w:p w:rsidR="00890658" w:rsidRDefault="00890658" w:rsidP="00B11DE9">
            <w:pPr>
              <w:pStyle w:val="BodyText"/>
              <w:keepNext/>
              <w:keepLines/>
              <w:spacing w:after="60" w:line="276" w:lineRule="auto"/>
              <w:ind w:right="-378"/>
            </w:pPr>
          </w:p>
        </w:tc>
      </w:tr>
      <w:tr w:rsidR="00890658" w:rsidTr="00B11DE9">
        <w:trPr>
          <w:cantSplit/>
        </w:trPr>
        <w:tc>
          <w:tcPr>
            <w:tcW w:w="4320" w:type="dxa"/>
            <w:hideMark/>
          </w:tcPr>
          <w:p w:rsidR="00890658" w:rsidRDefault="00890658" w:rsidP="00B11DE9">
            <w:pPr>
              <w:pStyle w:val="BodyText"/>
              <w:keepNext/>
              <w:keepLines/>
              <w:spacing w:after="60" w:line="276" w:lineRule="auto"/>
            </w:pPr>
          </w:p>
        </w:tc>
      </w:tr>
      <w:tr w:rsidR="00890658" w:rsidTr="00B11DE9">
        <w:trPr>
          <w:cantSplit/>
        </w:trPr>
        <w:tc>
          <w:tcPr>
            <w:tcW w:w="4320" w:type="dxa"/>
            <w:hideMark/>
          </w:tcPr>
          <w:p w:rsidR="00890658" w:rsidRDefault="00890658" w:rsidP="00890658">
            <w:pPr>
              <w:pStyle w:val="BodyText"/>
              <w:keepNext/>
              <w:keepLines/>
              <w:spacing w:after="60" w:line="276" w:lineRule="auto"/>
            </w:pPr>
          </w:p>
        </w:tc>
      </w:tr>
    </w:tbl>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34B3" w:rsidRDefault="00D934B3" w:rsidP="002D4560">
      <w:pPr>
        <w:spacing w:after="0" w:line="240" w:lineRule="auto"/>
      </w:pPr>
      <w:r>
        <w:separator/>
      </w:r>
    </w:p>
  </w:endnote>
  <w:endnote w:type="continuationSeparator" w:id="1">
    <w:p w:rsidR="00D934B3" w:rsidRDefault="00D934B3"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526D00">
      <w:rPr>
        <w:b/>
        <w:bCs/>
      </w:rPr>
      <w:fldChar w:fldCharType="begin"/>
    </w:r>
    <w:r>
      <w:rPr>
        <w:b/>
        <w:bCs/>
      </w:rPr>
      <w:instrText xml:space="preserve"> PAGE </w:instrText>
    </w:r>
    <w:r w:rsidR="00526D00">
      <w:rPr>
        <w:b/>
        <w:bCs/>
      </w:rPr>
      <w:fldChar w:fldCharType="separate"/>
    </w:r>
    <w:r w:rsidR="00196B90">
      <w:rPr>
        <w:b/>
        <w:bCs/>
        <w:noProof/>
      </w:rPr>
      <w:t>7</w:t>
    </w:r>
    <w:r w:rsidR="00526D00">
      <w:rPr>
        <w:b/>
        <w:bCs/>
      </w:rPr>
      <w:fldChar w:fldCharType="end"/>
    </w:r>
    <w:r>
      <w:t xml:space="preserve"> of </w:t>
    </w:r>
    <w:r w:rsidR="00526D00">
      <w:rPr>
        <w:b/>
        <w:bCs/>
      </w:rPr>
      <w:fldChar w:fldCharType="begin"/>
    </w:r>
    <w:r>
      <w:rPr>
        <w:b/>
        <w:bCs/>
      </w:rPr>
      <w:instrText xml:space="preserve"> NUMPAGES  </w:instrText>
    </w:r>
    <w:r w:rsidR="00526D00">
      <w:rPr>
        <w:b/>
        <w:bCs/>
      </w:rPr>
      <w:fldChar w:fldCharType="separate"/>
    </w:r>
    <w:r w:rsidR="00196B90">
      <w:rPr>
        <w:b/>
        <w:bCs/>
        <w:noProof/>
      </w:rPr>
      <w:t>9</w:t>
    </w:r>
    <w:r w:rsidR="00526D00">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34B3" w:rsidRDefault="00D934B3" w:rsidP="002D4560">
      <w:pPr>
        <w:spacing w:after="0" w:line="240" w:lineRule="auto"/>
      </w:pPr>
      <w:r>
        <w:separator/>
      </w:r>
    </w:p>
  </w:footnote>
  <w:footnote w:type="continuationSeparator" w:id="1">
    <w:p w:rsidR="00D934B3" w:rsidRDefault="00D934B3"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2BC262A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3B4D2EA4"/>
    <w:multiLevelType w:val="multilevel"/>
    <w:tmpl w:val="F06E6286"/>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45436CA0"/>
    <w:multiLevelType w:val="multilevel"/>
    <w:tmpl w:val="F06E6286"/>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4C53460D"/>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6"/>
  </w:num>
  <w:num w:numId="3">
    <w:abstractNumId w:val="8"/>
  </w:num>
  <w:num w:numId="4">
    <w:abstractNumId w:val="7"/>
  </w:num>
  <w:num w:numId="5">
    <w:abstractNumId w:val="0"/>
  </w:num>
  <w:num w:numId="6">
    <w:abstractNumId w:val="9"/>
  </w:num>
  <w:num w:numId="7">
    <w:abstractNumId w:val="1"/>
  </w:num>
  <w:num w:numId="8">
    <w:abstractNumId w:val="3"/>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27FA7"/>
    <w:rsid w:val="00033549"/>
    <w:rsid w:val="0003702F"/>
    <w:rsid w:val="00044B01"/>
    <w:rsid w:val="00051436"/>
    <w:rsid w:val="00056F91"/>
    <w:rsid w:val="00066332"/>
    <w:rsid w:val="00084AAA"/>
    <w:rsid w:val="0009046E"/>
    <w:rsid w:val="00092819"/>
    <w:rsid w:val="000A3227"/>
    <w:rsid w:val="000C2129"/>
    <w:rsid w:val="000D3476"/>
    <w:rsid w:val="000D65DB"/>
    <w:rsid w:val="000E482C"/>
    <w:rsid w:val="000E7F75"/>
    <w:rsid w:val="000F37C3"/>
    <w:rsid w:val="00142DE2"/>
    <w:rsid w:val="001432C6"/>
    <w:rsid w:val="001543EB"/>
    <w:rsid w:val="00162408"/>
    <w:rsid w:val="00164B89"/>
    <w:rsid w:val="00176F2F"/>
    <w:rsid w:val="00177666"/>
    <w:rsid w:val="00183561"/>
    <w:rsid w:val="001931CC"/>
    <w:rsid w:val="00196B90"/>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14525"/>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47B6"/>
    <w:rsid w:val="002F5490"/>
    <w:rsid w:val="0030169E"/>
    <w:rsid w:val="00302002"/>
    <w:rsid w:val="00311E6A"/>
    <w:rsid w:val="00320507"/>
    <w:rsid w:val="00324B5D"/>
    <w:rsid w:val="003259C8"/>
    <w:rsid w:val="00325E84"/>
    <w:rsid w:val="00344AD5"/>
    <w:rsid w:val="00354987"/>
    <w:rsid w:val="00357B85"/>
    <w:rsid w:val="00365CB4"/>
    <w:rsid w:val="00372D99"/>
    <w:rsid w:val="003775AB"/>
    <w:rsid w:val="003807B6"/>
    <w:rsid w:val="00385A53"/>
    <w:rsid w:val="00393B3E"/>
    <w:rsid w:val="00396982"/>
    <w:rsid w:val="00396A43"/>
    <w:rsid w:val="003A483D"/>
    <w:rsid w:val="003B5BA3"/>
    <w:rsid w:val="003C0D1A"/>
    <w:rsid w:val="003D16DD"/>
    <w:rsid w:val="003D3D59"/>
    <w:rsid w:val="003D604E"/>
    <w:rsid w:val="003E6991"/>
    <w:rsid w:val="0040101F"/>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26D00"/>
    <w:rsid w:val="00536A4F"/>
    <w:rsid w:val="005409AE"/>
    <w:rsid w:val="0054434C"/>
    <w:rsid w:val="00547679"/>
    <w:rsid w:val="00553D4C"/>
    <w:rsid w:val="00555EEE"/>
    <w:rsid w:val="005615C3"/>
    <w:rsid w:val="005633C8"/>
    <w:rsid w:val="0057006B"/>
    <w:rsid w:val="005960D0"/>
    <w:rsid w:val="005A4589"/>
    <w:rsid w:val="005C080B"/>
    <w:rsid w:val="005E28FB"/>
    <w:rsid w:val="005E7112"/>
    <w:rsid w:val="005F5B17"/>
    <w:rsid w:val="00600A03"/>
    <w:rsid w:val="006125CE"/>
    <w:rsid w:val="00641D80"/>
    <w:rsid w:val="00643A00"/>
    <w:rsid w:val="00660BC4"/>
    <w:rsid w:val="00672B2D"/>
    <w:rsid w:val="006835A5"/>
    <w:rsid w:val="00694F6F"/>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745F9"/>
    <w:rsid w:val="00783118"/>
    <w:rsid w:val="0078754D"/>
    <w:rsid w:val="0079059C"/>
    <w:rsid w:val="007A32C9"/>
    <w:rsid w:val="007A64FD"/>
    <w:rsid w:val="007C4238"/>
    <w:rsid w:val="007C561E"/>
    <w:rsid w:val="007D5644"/>
    <w:rsid w:val="007E3B2A"/>
    <w:rsid w:val="007E6E1D"/>
    <w:rsid w:val="00803DB2"/>
    <w:rsid w:val="008100D1"/>
    <w:rsid w:val="0082773F"/>
    <w:rsid w:val="00832F40"/>
    <w:rsid w:val="008363DD"/>
    <w:rsid w:val="0084734E"/>
    <w:rsid w:val="00847E2F"/>
    <w:rsid w:val="00855FE4"/>
    <w:rsid w:val="00876E1A"/>
    <w:rsid w:val="0088079E"/>
    <w:rsid w:val="00890658"/>
    <w:rsid w:val="0089099D"/>
    <w:rsid w:val="00895D72"/>
    <w:rsid w:val="008A4229"/>
    <w:rsid w:val="008A5174"/>
    <w:rsid w:val="008B213D"/>
    <w:rsid w:val="008B302E"/>
    <w:rsid w:val="008B489F"/>
    <w:rsid w:val="008E3CC5"/>
    <w:rsid w:val="00903B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4B59"/>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D690E"/>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B5AFB"/>
    <w:rsid w:val="00BC35A1"/>
    <w:rsid w:val="00BD0A00"/>
    <w:rsid w:val="00BF0FE3"/>
    <w:rsid w:val="00C065B4"/>
    <w:rsid w:val="00C1440E"/>
    <w:rsid w:val="00C314B2"/>
    <w:rsid w:val="00C35D44"/>
    <w:rsid w:val="00C442C8"/>
    <w:rsid w:val="00C54BE8"/>
    <w:rsid w:val="00C821DB"/>
    <w:rsid w:val="00C877BB"/>
    <w:rsid w:val="00C93D1F"/>
    <w:rsid w:val="00CB417E"/>
    <w:rsid w:val="00CC6C1C"/>
    <w:rsid w:val="00CD251C"/>
    <w:rsid w:val="00CE64AA"/>
    <w:rsid w:val="00CF0F4D"/>
    <w:rsid w:val="00D008C5"/>
    <w:rsid w:val="00D04F0C"/>
    <w:rsid w:val="00D26921"/>
    <w:rsid w:val="00D27A1B"/>
    <w:rsid w:val="00D43005"/>
    <w:rsid w:val="00D62F19"/>
    <w:rsid w:val="00D65234"/>
    <w:rsid w:val="00D72306"/>
    <w:rsid w:val="00D90E01"/>
    <w:rsid w:val="00D91613"/>
    <w:rsid w:val="00D934B3"/>
    <w:rsid w:val="00DA184B"/>
    <w:rsid w:val="00DB0829"/>
    <w:rsid w:val="00DD313B"/>
    <w:rsid w:val="00DE4186"/>
    <w:rsid w:val="00DF5898"/>
    <w:rsid w:val="00E14CB2"/>
    <w:rsid w:val="00E26FE6"/>
    <w:rsid w:val="00E46AFE"/>
    <w:rsid w:val="00E53649"/>
    <w:rsid w:val="00E650E8"/>
    <w:rsid w:val="00E7294F"/>
    <w:rsid w:val="00E9010C"/>
    <w:rsid w:val="00EC6F96"/>
    <w:rsid w:val="00ED5FF2"/>
    <w:rsid w:val="00EE0084"/>
    <w:rsid w:val="00EF189C"/>
    <w:rsid w:val="00F25E53"/>
    <w:rsid w:val="00F3026C"/>
    <w:rsid w:val="00F30703"/>
    <w:rsid w:val="00F307E5"/>
    <w:rsid w:val="00F46209"/>
    <w:rsid w:val="00F51F44"/>
    <w:rsid w:val="00F54FC5"/>
    <w:rsid w:val="00F85953"/>
    <w:rsid w:val="00F97284"/>
    <w:rsid w:val="00FA07B2"/>
    <w:rsid w:val="00FA6347"/>
    <w:rsid w:val="00FB5BBF"/>
    <w:rsid w:val="00FC1B6B"/>
    <w:rsid w:val="00FD1B5D"/>
    <w:rsid w:val="00FF70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4BB2E-275C-4E41-B07A-BB09092EE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9</Pages>
  <Words>2231</Words>
  <Characters>12720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Elena</cp:lastModifiedBy>
  <cp:revision>35</cp:revision>
  <cp:lastPrinted>2015-06-29T10:20:00Z</cp:lastPrinted>
  <dcterms:created xsi:type="dcterms:W3CDTF">2015-11-05T12:49:00Z</dcterms:created>
  <dcterms:modified xsi:type="dcterms:W3CDTF">2018-06-19T08:04:00Z</dcterms:modified>
</cp:coreProperties>
</file>